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6662"/>
      </w:tblGrid>
      <w:tr w:rsidR="00C006E6" w:rsidTr="00A07882">
        <w:trPr>
          <w:trHeight w:val="801"/>
        </w:trPr>
        <w:tc>
          <w:tcPr>
            <w:tcW w:w="81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006E6" w:rsidRDefault="001D0AC4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666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006E6" w:rsidRDefault="001D0AC4">
            <w:pPr>
              <w:ind w:left="14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3</w:t>
            </w:r>
          </w:p>
          <w:p w:rsidR="00C006E6" w:rsidRDefault="001D0AC4">
            <w:pPr>
              <w:ind w:left="14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Приглашению к участию </w:t>
            </w:r>
          </w:p>
          <w:p w:rsidR="00C006E6" w:rsidRDefault="001D0AC4">
            <w:pPr>
              <w:ind w:left="14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закупке способом «сравнение цен»</w:t>
            </w:r>
          </w:p>
          <w:p w:rsidR="00C006E6" w:rsidRDefault="00C006E6">
            <w:pPr>
              <w:ind w:left="2124" w:hanging="384"/>
              <w:jc w:val="right"/>
              <w:rPr>
                <w:sz w:val="22"/>
                <w:szCs w:val="22"/>
              </w:rPr>
            </w:pPr>
          </w:p>
        </w:tc>
      </w:tr>
      <w:tr w:rsidR="00C006E6" w:rsidTr="00A07882">
        <w:trPr>
          <w:trHeight w:val="801"/>
        </w:trPr>
        <w:tc>
          <w:tcPr>
            <w:tcW w:w="8188" w:type="dxa"/>
            <w:tcBorders>
              <w:top w:val="single" w:sz="4" w:space="0" w:color="000000"/>
            </w:tcBorders>
          </w:tcPr>
          <w:p w:rsidR="00C006E6" w:rsidRDefault="001D0AC4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C006E6" w:rsidRDefault="00C006E6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C006E6" w:rsidRDefault="001D0AC4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«_____»__________года  №______</w:t>
            </w:r>
          </w:p>
        </w:tc>
        <w:tc>
          <w:tcPr>
            <w:tcW w:w="6662" w:type="dxa"/>
            <w:tcBorders>
              <w:top w:val="single" w:sz="4" w:space="0" w:color="000000"/>
            </w:tcBorders>
          </w:tcPr>
          <w:p w:rsidR="00C006E6" w:rsidRDefault="001D0AC4">
            <w:pPr>
              <w:ind w:left="7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Инициатору закупки [указывается наименование инициатора закупки]</w:t>
            </w:r>
          </w:p>
          <w:p w:rsidR="00C006E6" w:rsidRDefault="001D0AC4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</w:t>
            </w:r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C006E6" w:rsidRDefault="00C006E6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C006E6" w:rsidRDefault="00C006E6">
      <w:pPr>
        <w:jc w:val="center"/>
        <w:rPr>
          <w:b/>
          <w:sz w:val="22"/>
          <w:szCs w:val="22"/>
        </w:rPr>
      </w:pPr>
    </w:p>
    <w:p w:rsidR="00C006E6" w:rsidRDefault="001D0AC4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Заявка на участие в закупке, проводимой способом «сравнение цен»</w:t>
      </w:r>
    </w:p>
    <w:p w:rsidR="00C006E6" w:rsidRDefault="00C006E6">
      <w:pPr>
        <w:tabs>
          <w:tab w:val="left" w:pos="7938"/>
        </w:tabs>
        <w:spacing w:line="276" w:lineRule="auto"/>
        <w:ind w:firstLine="4820"/>
        <w:jc w:val="center"/>
        <w:rPr>
          <w:b/>
          <w:bCs/>
          <w:sz w:val="22"/>
          <w:szCs w:val="22"/>
        </w:rPr>
      </w:pPr>
    </w:p>
    <w:p w:rsidR="00C006E6" w:rsidRDefault="001D0AC4" w:rsidP="00A07882">
      <w:pPr>
        <w:widowControl w:val="0"/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Изучив Приглашение на участие в закупке, проводимой способом «сравнение цен» ________________________________________________________________________________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(полное наименование Участни</w:t>
      </w:r>
      <w:r>
        <w:rPr>
          <w:bCs/>
          <w:sz w:val="22"/>
          <w:szCs w:val="22"/>
          <w:vertAlign w:val="superscript"/>
        </w:rPr>
        <w:t>ка простой закупки с указанием организационно-правовой формы)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зарегистрированное по адресу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_______________________________________________________________________________,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(адрес места нахождения Участника простой закупки)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предлагает заключить Договор на: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</w:t>
      </w:r>
    </w:p>
    <w:p w:rsidR="00C006E6" w:rsidRDefault="001D0AC4" w:rsidP="00A07882">
      <w:pPr>
        <w:spacing w:line="276" w:lineRule="auto"/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(предмет договора)</w:t>
      </w:r>
    </w:p>
    <w:p w:rsidR="00C006E6" w:rsidRDefault="001D0AC4" w:rsidP="00A07882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на общую сумму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8188"/>
        <w:gridCol w:w="6662"/>
      </w:tblGrid>
      <w:tr w:rsidR="00C006E6" w:rsidTr="00A07882">
        <w:trPr>
          <w:cantSplit/>
        </w:trPr>
        <w:tc>
          <w:tcPr>
            <w:tcW w:w="818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06E6" w:rsidRDefault="001D0AC4" w:rsidP="00A0788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Итоговая стоимость заявки без учета НДС, руб.</w:t>
            </w:r>
          </w:p>
        </w:tc>
        <w:tc>
          <w:tcPr>
            <w:tcW w:w="66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06E6" w:rsidRDefault="001D0AC4" w:rsidP="00A0788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</w:t>
            </w:r>
          </w:p>
          <w:p w:rsidR="00C006E6" w:rsidRDefault="001D0AC4" w:rsidP="00A0788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vertAlign w:val="superscript"/>
              </w:rPr>
              <w:t>(итоговая стоимость, рублей, без учета НДС)</w:t>
            </w:r>
          </w:p>
        </w:tc>
      </w:tr>
      <w:tr w:rsidR="00C006E6" w:rsidTr="00A07882">
        <w:trPr>
          <w:cantSplit/>
        </w:trPr>
        <w:tc>
          <w:tcPr>
            <w:tcW w:w="818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06E6" w:rsidRDefault="001D0AC4" w:rsidP="00A0788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кроме того</w:t>
            </w:r>
            <w:r>
              <w:rPr>
                <w:bCs/>
                <w:sz w:val="22"/>
                <w:szCs w:val="22"/>
              </w:rPr>
              <w:t xml:space="preserve"> НДС, руб.</w:t>
            </w:r>
          </w:p>
        </w:tc>
        <w:tc>
          <w:tcPr>
            <w:tcW w:w="66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06E6" w:rsidRDefault="001D0AC4" w:rsidP="00A0788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</w:t>
            </w:r>
          </w:p>
          <w:p w:rsidR="00C006E6" w:rsidRDefault="001D0AC4" w:rsidP="00A0788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vertAlign w:val="superscript"/>
              </w:rPr>
              <w:t>(НДС по итоговой стоимости, рублей)</w:t>
            </w:r>
          </w:p>
        </w:tc>
      </w:tr>
      <w:tr w:rsidR="00C006E6" w:rsidTr="00A07882">
        <w:trPr>
          <w:cantSplit/>
        </w:trPr>
        <w:tc>
          <w:tcPr>
            <w:tcW w:w="818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06E6" w:rsidRDefault="001D0AC4" w:rsidP="00A0788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Итого, стоимость заявки с учетом НДС, руб.</w:t>
            </w:r>
          </w:p>
        </w:tc>
        <w:tc>
          <w:tcPr>
            <w:tcW w:w="66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06E6" w:rsidRDefault="001D0AC4" w:rsidP="00A0788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</w:t>
            </w:r>
          </w:p>
          <w:p w:rsidR="00C006E6" w:rsidRDefault="001D0AC4" w:rsidP="00A0788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C006E6" w:rsidRDefault="001D0AC4">
      <w:pPr>
        <w:spacing w:before="120"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  <w:highlight w:val="yellow"/>
        </w:rPr>
        <w:t>Настоящим п</w:t>
      </w:r>
      <w:r>
        <w:rPr>
          <w:sz w:val="22"/>
          <w:szCs w:val="22"/>
          <w:highlight w:val="yellow"/>
        </w:rPr>
        <w:t>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7%).</w:t>
      </w:r>
    </w:p>
    <w:p w:rsidR="00C006E6" w:rsidRDefault="001D0AC4">
      <w:pPr>
        <w:spacing w:before="120"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>
        <w:rPr>
          <w:rStyle w:val="afff3"/>
          <w:sz w:val="22"/>
          <w:szCs w:val="22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C006E6" w:rsidRDefault="001D0AC4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Предлагаем поставку следующей про</w:t>
      </w:r>
      <w:r>
        <w:rPr>
          <w:sz w:val="22"/>
          <w:szCs w:val="22"/>
        </w:rPr>
        <w:t>дукции: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19"/>
        <w:gridCol w:w="1985"/>
        <w:gridCol w:w="850"/>
        <w:gridCol w:w="851"/>
        <w:gridCol w:w="1417"/>
        <w:gridCol w:w="1418"/>
        <w:gridCol w:w="1417"/>
        <w:gridCol w:w="1559"/>
      </w:tblGrid>
      <w:tr w:rsidR="00F14318" w:rsidTr="00B45C59">
        <w:trPr>
          <w:trHeight w:val="982"/>
        </w:trPr>
        <w:tc>
          <w:tcPr>
            <w:tcW w:w="568" w:type="dxa"/>
            <w:vAlign w:val="center"/>
          </w:tcPr>
          <w:p w:rsidR="00A07882" w:rsidRDefault="00A07882">
            <w:pPr>
              <w:pStyle w:val="affe"/>
              <w:keepNext w:val="0"/>
              <w:widowControl w:val="0"/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819" w:type="dxa"/>
            <w:vAlign w:val="center"/>
          </w:tcPr>
          <w:p w:rsidR="00A07882" w:rsidRDefault="00A07882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:rsidR="00A07882" w:rsidRDefault="00A07882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Производитель, страна происхождения</w:t>
            </w:r>
          </w:p>
        </w:tc>
        <w:tc>
          <w:tcPr>
            <w:tcW w:w="850" w:type="dxa"/>
            <w:vAlign w:val="center"/>
          </w:tcPr>
          <w:p w:rsidR="00A07882" w:rsidRDefault="00A07882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A07882" w:rsidRDefault="00A07882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A07882" w:rsidRDefault="00F14318" w:rsidP="00F14318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F14318">
              <w:rPr>
                <w:sz w:val="22"/>
                <w:szCs w:val="22"/>
              </w:rPr>
              <w:t>Цена единицы без НДС, руб.</w:t>
            </w:r>
          </w:p>
        </w:tc>
        <w:tc>
          <w:tcPr>
            <w:tcW w:w="1418" w:type="dxa"/>
            <w:vAlign w:val="center"/>
          </w:tcPr>
          <w:p w:rsidR="00A07882" w:rsidRDefault="00F14318" w:rsidP="00F14318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F14318">
              <w:rPr>
                <w:sz w:val="22"/>
                <w:szCs w:val="22"/>
              </w:rPr>
              <w:t>Цена единицы с НДС, руб.</w:t>
            </w:r>
          </w:p>
        </w:tc>
        <w:tc>
          <w:tcPr>
            <w:tcW w:w="1417" w:type="dxa"/>
            <w:vAlign w:val="center"/>
          </w:tcPr>
          <w:p w:rsidR="00A07882" w:rsidRDefault="00F14318" w:rsidP="00F14318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F14318">
              <w:rPr>
                <w:sz w:val="22"/>
                <w:szCs w:val="22"/>
              </w:rPr>
              <w:t>Стоимость без НДС, руб.</w:t>
            </w:r>
          </w:p>
        </w:tc>
        <w:tc>
          <w:tcPr>
            <w:tcW w:w="1559" w:type="dxa"/>
            <w:vAlign w:val="center"/>
          </w:tcPr>
          <w:p w:rsidR="00A07882" w:rsidRDefault="00F14318" w:rsidP="00F14318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F14318">
              <w:rPr>
                <w:sz w:val="22"/>
                <w:szCs w:val="22"/>
              </w:rPr>
              <w:t>Стоимость с НДС, руб</w:t>
            </w:r>
          </w:p>
        </w:tc>
      </w:tr>
      <w:tr w:rsidR="00F14318" w:rsidTr="00F14318">
        <w:trPr>
          <w:trHeight w:val="321"/>
        </w:trPr>
        <w:tc>
          <w:tcPr>
            <w:tcW w:w="568" w:type="dxa"/>
            <w:vAlign w:val="center"/>
          </w:tcPr>
          <w:p w:rsidR="00A07882" w:rsidRDefault="00A0788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14318" w:rsidTr="00F14318">
        <w:trPr>
          <w:trHeight w:val="321"/>
        </w:trPr>
        <w:tc>
          <w:tcPr>
            <w:tcW w:w="568" w:type="dxa"/>
            <w:vAlign w:val="center"/>
          </w:tcPr>
          <w:p w:rsidR="00A07882" w:rsidRDefault="00A0788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14318" w:rsidTr="00F14318">
        <w:trPr>
          <w:trHeight w:val="321"/>
        </w:trPr>
        <w:tc>
          <w:tcPr>
            <w:tcW w:w="568" w:type="dxa"/>
            <w:vAlign w:val="center"/>
          </w:tcPr>
          <w:p w:rsidR="00A07882" w:rsidRDefault="00A0788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1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14318" w:rsidTr="00F14318">
        <w:trPr>
          <w:trHeight w:val="306"/>
        </w:trPr>
        <w:tc>
          <w:tcPr>
            <w:tcW w:w="568" w:type="dxa"/>
            <w:vAlign w:val="center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481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07882" w:rsidRDefault="00A0788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14318" w:rsidTr="00EE629B">
        <w:trPr>
          <w:trHeight w:val="321"/>
        </w:trPr>
        <w:tc>
          <w:tcPr>
            <w:tcW w:w="11908" w:type="dxa"/>
            <w:gridSpan w:val="7"/>
          </w:tcPr>
          <w:p w:rsidR="00F14318" w:rsidRPr="00F14318" w:rsidRDefault="00F14318" w:rsidP="00F14318">
            <w:pPr>
              <w:pStyle w:val="affc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F14318">
              <w:rPr>
                <w:b/>
                <w:bCs/>
                <w:color w:val="000000"/>
                <w:sz w:val="22"/>
                <w:szCs w:val="18"/>
              </w:rPr>
              <w:t>ИТОГО без НДС, руб.</w:t>
            </w:r>
          </w:p>
        </w:tc>
        <w:tc>
          <w:tcPr>
            <w:tcW w:w="1417" w:type="dxa"/>
          </w:tcPr>
          <w:p w:rsidR="00F14318" w:rsidRDefault="00F14318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F14318" w:rsidRDefault="00F14318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</w:tr>
      <w:tr w:rsidR="00F14318" w:rsidTr="00661E97">
        <w:trPr>
          <w:trHeight w:val="321"/>
        </w:trPr>
        <w:tc>
          <w:tcPr>
            <w:tcW w:w="11908" w:type="dxa"/>
            <w:gridSpan w:val="7"/>
          </w:tcPr>
          <w:p w:rsidR="00F14318" w:rsidRPr="00F14318" w:rsidRDefault="00F14318" w:rsidP="00F14318">
            <w:pPr>
              <w:pStyle w:val="affc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F14318">
              <w:rPr>
                <w:b/>
                <w:bCs/>
                <w:sz w:val="22"/>
                <w:szCs w:val="18"/>
              </w:rPr>
              <w:t>ИТОГО НДС, руб.</w:t>
            </w:r>
          </w:p>
        </w:tc>
        <w:tc>
          <w:tcPr>
            <w:tcW w:w="1417" w:type="dxa"/>
          </w:tcPr>
          <w:p w:rsidR="00F14318" w:rsidRDefault="00F14318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:rsidR="00F14318" w:rsidRDefault="00F14318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14318" w:rsidTr="00967924">
        <w:trPr>
          <w:trHeight w:val="321"/>
        </w:trPr>
        <w:tc>
          <w:tcPr>
            <w:tcW w:w="11908" w:type="dxa"/>
            <w:gridSpan w:val="7"/>
          </w:tcPr>
          <w:p w:rsidR="00F14318" w:rsidRPr="00F14318" w:rsidRDefault="00F14318" w:rsidP="00F14318">
            <w:pPr>
              <w:pStyle w:val="affc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F14318">
              <w:rPr>
                <w:b/>
                <w:bCs/>
                <w:sz w:val="22"/>
                <w:szCs w:val="18"/>
              </w:rPr>
              <w:t>Стоимость продукции ИТОГО  с НДС, руб.</w:t>
            </w:r>
          </w:p>
        </w:tc>
        <w:tc>
          <w:tcPr>
            <w:tcW w:w="1417" w:type="dxa"/>
          </w:tcPr>
          <w:p w:rsidR="00F14318" w:rsidRDefault="00F14318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:rsidR="00F14318" w:rsidRDefault="00F14318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006E6" w:rsidRDefault="00C006E6">
      <w:pPr>
        <w:spacing w:line="276" w:lineRule="auto"/>
        <w:jc w:val="both"/>
        <w:rPr>
          <w:bCs/>
          <w:sz w:val="22"/>
          <w:szCs w:val="22"/>
        </w:rPr>
      </w:pPr>
    </w:p>
    <w:p w:rsidR="00C006E6" w:rsidRDefault="001D0AC4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Место поставки товара/выполнения работ/оказания услуг: __________________;</w:t>
      </w:r>
    </w:p>
    <w:p w:rsidR="00C006E6" w:rsidRDefault="001D0AC4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Гарантия качества ______________________________ ;</w:t>
      </w:r>
    </w:p>
    <w:p w:rsidR="00C006E6" w:rsidRDefault="001D0AC4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Срок поставки __________________________________;</w:t>
      </w:r>
    </w:p>
    <w:p w:rsidR="00C006E6" w:rsidRDefault="001D0AC4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Форма, условия и порядок оплаты _________________;</w:t>
      </w:r>
    </w:p>
    <w:p w:rsidR="00C006E6" w:rsidRDefault="001D0AC4">
      <w:pPr>
        <w:pStyle w:val="afff"/>
        <w:numPr>
          <w:ilvl w:val="0"/>
          <w:numId w:val="16"/>
        </w:numPr>
        <w:spacing w:before="0" w:line="276" w:lineRule="auto"/>
        <w:rPr>
          <w:i/>
          <w:sz w:val="22"/>
          <w:szCs w:val="22"/>
        </w:rPr>
      </w:pPr>
      <w:r>
        <w:rPr>
          <w:sz w:val="22"/>
          <w:szCs w:val="22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>
        <w:rPr>
          <w:sz w:val="22"/>
          <w:szCs w:val="22"/>
          <w:highlight w:val="lightGray"/>
        </w:rPr>
        <w:t>[</w:t>
      </w:r>
      <w:r>
        <w:rPr>
          <w:bCs/>
          <w:i/>
          <w:sz w:val="22"/>
          <w:szCs w:val="22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</w:t>
      </w:r>
      <w:r>
        <w:rPr>
          <w:bCs/>
          <w:i/>
          <w:sz w:val="22"/>
          <w:szCs w:val="22"/>
          <w:highlight w:val="lightGray"/>
          <w:shd w:val="clear" w:color="auto" w:fill="FFFF99"/>
        </w:rPr>
        <w:t>ение</w:t>
      </w:r>
      <w:r>
        <w:rPr>
          <w:i/>
          <w:sz w:val="22"/>
          <w:szCs w:val="22"/>
        </w:rPr>
        <w:t>].</w:t>
      </w:r>
    </w:p>
    <w:p w:rsidR="00C006E6" w:rsidRDefault="001D0AC4">
      <w:pPr>
        <w:pStyle w:val="afff"/>
        <w:numPr>
          <w:ilvl w:val="0"/>
          <w:numId w:val="16"/>
        </w:numPr>
        <w:spacing w:before="0" w:line="276" w:lineRule="auto"/>
        <w:rPr>
          <w:i/>
          <w:sz w:val="22"/>
          <w:szCs w:val="22"/>
        </w:rPr>
      </w:pPr>
      <w:r>
        <w:rPr>
          <w:sz w:val="22"/>
          <w:szCs w:val="22"/>
        </w:rPr>
        <w:t>Мы информируем, что</w:t>
      </w:r>
      <w:r>
        <w:rPr>
          <w:i/>
          <w:sz w:val="22"/>
          <w:szCs w:val="22"/>
          <w:highlight w:val="yellow"/>
        </w:rPr>
        <w:t xml:space="preserve"> </w:t>
      </w:r>
      <w:r>
        <w:rPr>
          <w:sz w:val="22"/>
          <w:szCs w:val="22"/>
          <w:highlight w:val="yellow"/>
        </w:rPr>
        <w:t>[</w:t>
      </w:r>
      <w:r>
        <w:rPr>
          <w:i/>
          <w:sz w:val="22"/>
          <w:szCs w:val="22"/>
          <w:highlight w:val="yellow"/>
        </w:rPr>
        <w:t>указывается наименование Участника</w:t>
      </w:r>
      <w:r>
        <w:rPr>
          <w:sz w:val="22"/>
          <w:szCs w:val="22"/>
          <w:highlight w:val="yellow"/>
        </w:rPr>
        <w:t>]</w:t>
      </w:r>
      <w:r>
        <w:rPr>
          <w:i/>
          <w:sz w:val="22"/>
          <w:szCs w:val="22"/>
          <w:highlight w:val="yellow"/>
        </w:rPr>
        <w:t xml:space="preserve"> является/не является</w:t>
      </w:r>
      <w:r>
        <w:rPr>
          <w:sz w:val="22"/>
          <w:szCs w:val="22"/>
        </w:rPr>
        <w:t xml:space="preserve"> субъектом </w:t>
      </w:r>
      <w:r>
        <w:rPr>
          <w:sz w:val="22"/>
          <w:szCs w:val="22"/>
          <w:highlight w:val="yellow"/>
        </w:rPr>
        <w:t>малого/среднего</w:t>
      </w:r>
      <w:r>
        <w:rPr>
          <w:sz w:val="22"/>
          <w:szCs w:val="22"/>
        </w:rPr>
        <w:t xml:space="preserve"> предпринимательства, что подтверждается</w:t>
      </w:r>
      <w:r>
        <w:rPr>
          <w:sz w:val="22"/>
          <w:szCs w:val="22"/>
          <w:highlight w:val="yellow"/>
        </w:rPr>
        <w:t xml:space="preserve"> </w:t>
      </w:r>
      <w:r>
        <w:rPr>
          <w:i/>
          <w:sz w:val="22"/>
          <w:szCs w:val="22"/>
          <w:highlight w:val="yellow"/>
        </w:rPr>
        <w:t>наличием/отсутствием</w:t>
      </w:r>
      <w:r>
        <w:rPr>
          <w:sz w:val="22"/>
          <w:szCs w:val="22"/>
          <w:highlight w:val="yellow"/>
        </w:rPr>
        <w:t xml:space="preserve"> записи в Едином реестре субъектов малого и среднего предпринимательства</w:t>
      </w:r>
      <w:r>
        <w:rPr>
          <w:sz w:val="22"/>
          <w:szCs w:val="22"/>
          <w:highlight w:val="lightGray"/>
        </w:rPr>
        <w:t xml:space="preserve"> [</w:t>
      </w:r>
      <w:r>
        <w:rPr>
          <w:i/>
          <w:sz w:val="22"/>
          <w:szCs w:val="22"/>
          <w:highlight w:val="lightGray"/>
        </w:rPr>
        <w:t>или, если У</w:t>
      </w:r>
      <w:r>
        <w:rPr>
          <w:i/>
          <w:sz w:val="22"/>
          <w:szCs w:val="22"/>
          <w:highlight w:val="lightGray"/>
        </w:rPr>
        <w:t xml:space="preserve">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положениями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</w:t>
      </w:r>
      <w:r>
        <w:rPr>
          <w:i/>
          <w:sz w:val="22"/>
          <w:szCs w:val="22"/>
          <w:highlight w:val="lightGray"/>
        </w:rPr>
        <w:t>сылки на Единый реестр указывается</w:t>
      </w:r>
      <w:r>
        <w:rPr>
          <w:sz w:val="22"/>
          <w:szCs w:val="22"/>
          <w:highlight w:val="lightGray"/>
        </w:rPr>
        <w:t>: «…</w:t>
      </w:r>
      <w:r>
        <w:rPr>
          <w:i/>
          <w:sz w:val="22"/>
          <w:szCs w:val="22"/>
          <w:highlight w:val="yellow"/>
        </w:rPr>
        <w:t>,</w:t>
      </w:r>
      <w:r>
        <w:rPr>
          <w:sz w:val="22"/>
          <w:szCs w:val="22"/>
          <w:highlight w:val="yellow"/>
        </w:rPr>
        <w:t>что подтверждается прилагаемой декларацией.</w:t>
      </w:r>
      <w:r>
        <w:rPr>
          <w:sz w:val="22"/>
          <w:szCs w:val="22"/>
          <w:highlight w:val="lightGray"/>
        </w:rPr>
        <w:t>»]</w:t>
      </w:r>
    </w:p>
    <w:p w:rsidR="00C006E6" w:rsidRDefault="001D0AC4">
      <w:pPr>
        <w:pStyle w:val="afff"/>
        <w:numPr>
          <w:ilvl w:val="0"/>
          <w:numId w:val="16"/>
        </w:numPr>
        <w:spacing w:before="0" w:line="276" w:lineRule="auto"/>
        <w:rPr>
          <w:b/>
          <w:i/>
          <w:sz w:val="22"/>
          <w:szCs w:val="22"/>
        </w:rPr>
      </w:pPr>
      <w:r>
        <w:rPr>
          <w:i/>
          <w:sz w:val="22"/>
          <w:szCs w:val="22"/>
          <w:highlight w:val="yellow"/>
        </w:rPr>
        <w:t>[</w:t>
      </w:r>
      <w:r>
        <w:rPr>
          <w:bCs/>
          <w:i/>
          <w:sz w:val="22"/>
          <w:szCs w:val="22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>
        <w:rPr>
          <w:i/>
          <w:sz w:val="22"/>
          <w:szCs w:val="22"/>
          <w:highlight w:val="yellow"/>
        </w:rPr>
        <w:t>]</w:t>
      </w:r>
      <w:r>
        <w:rPr>
          <w:i/>
          <w:sz w:val="22"/>
          <w:szCs w:val="22"/>
        </w:rPr>
        <w:t>.</w:t>
      </w:r>
    </w:p>
    <w:p w:rsidR="00C006E6" w:rsidRDefault="001D0AC4">
      <w:pPr>
        <w:pStyle w:val="afff"/>
        <w:numPr>
          <w:ilvl w:val="0"/>
          <w:numId w:val="16"/>
        </w:numPr>
        <w:spacing w:before="0" w:line="240" w:lineRule="auto"/>
        <w:rPr>
          <w:b/>
          <w:i/>
          <w:sz w:val="22"/>
          <w:szCs w:val="22"/>
        </w:rPr>
      </w:pPr>
      <w:r>
        <w:rPr>
          <w:sz w:val="22"/>
          <w:szCs w:val="22"/>
        </w:rPr>
        <w:t>Настоящая заявка действует в течение: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  <w:highlight w:val="yellow"/>
        </w:rPr>
        <w:t>[</w:t>
      </w:r>
      <w:r>
        <w:rPr>
          <w:bCs/>
          <w:i/>
          <w:sz w:val="22"/>
          <w:szCs w:val="22"/>
          <w:highlight w:val="yellow"/>
          <w:shd w:val="clear" w:color="auto" w:fill="FFFF99"/>
        </w:rPr>
        <w:t>прописывается срок действия Заявки</w:t>
      </w:r>
      <w:r>
        <w:rPr>
          <w:i/>
          <w:sz w:val="22"/>
          <w:szCs w:val="22"/>
          <w:highlight w:val="yellow"/>
        </w:rPr>
        <w:t>]</w:t>
      </w:r>
      <w:r>
        <w:rPr>
          <w:sz w:val="22"/>
          <w:szCs w:val="22"/>
          <w:highlight w:val="yellow"/>
        </w:rPr>
        <w:t>.</w:t>
      </w:r>
    </w:p>
    <w:p w:rsidR="00C006E6" w:rsidRDefault="00C006E6">
      <w:pPr>
        <w:pStyle w:val="afff"/>
        <w:spacing w:before="0" w:line="240" w:lineRule="auto"/>
        <w:ind w:left="930"/>
        <w:rPr>
          <w:b/>
          <w:i/>
          <w:sz w:val="22"/>
          <w:szCs w:val="22"/>
        </w:rPr>
      </w:pPr>
    </w:p>
    <w:p w:rsidR="00C006E6" w:rsidRDefault="001D0AC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Приложения:</w:t>
      </w:r>
    </w:p>
    <w:p w:rsidR="00C006E6" w:rsidRDefault="001D0AC4">
      <w:pPr>
        <w:pStyle w:val="afff"/>
        <w:numPr>
          <w:ilvl w:val="0"/>
          <w:numId w:val="17"/>
        </w:numPr>
        <w:spacing w:before="0" w:line="240" w:lineRule="auto"/>
        <w:rPr>
          <w:bCs/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>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C006E6" w:rsidRDefault="001D0AC4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>
        <w:rPr>
          <w:sz w:val="22"/>
          <w:szCs w:val="22"/>
          <w:highlight w:val="lightGray"/>
        </w:rPr>
        <w:t>[</w:t>
      </w:r>
      <w:r>
        <w:rPr>
          <w:i/>
          <w:sz w:val="22"/>
          <w:szCs w:val="22"/>
          <w:highlight w:val="lightGray"/>
        </w:rPr>
        <w:t xml:space="preserve">подлежит приложению только в том случае, если наличие </w:t>
      </w:r>
      <w:r>
        <w:rPr>
          <w:i/>
          <w:sz w:val="22"/>
          <w:szCs w:val="22"/>
          <w:highlight w:val="lightGray"/>
        </w:rPr>
        <w:t>данных разрешающих документов необходимо для выполнения поставок в соответствии с требованиями Законодательства РФ]</w:t>
      </w:r>
    </w:p>
    <w:p w:rsidR="00C006E6" w:rsidRDefault="001D0AC4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</w:t>
      </w:r>
      <w:r>
        <w:rPr>
          <w:sz w:val="22"/>
          <w:szCs w:val="22"/>
          <w:highlight w:val="yellow"/>
        </w:rPr>
        <w:t xml:space="preserve">й редакцией ППРФ от 11.12.2014 № 1352 </w:t>
      </w:r>
      <w:r>
        <w:rPr>
          <w:sz w:val="22"/>
          <w:szCs w:val="22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</w:t>
      </w:r>
      <w:r>
        <w:rPr>
          <w:sz w:val="22"/>
          <w:szCs w:val="22"/>
          <w:highlight w:val="lightGray"/>
        </w:rPr>
        <w:t xml:space="preserve"> </w:t>
      </w:r>
      <w:r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</w:t>
      </w:r>
      <w:r>
        <w:rPr>
          <w:i/>
          <w:sz w:val="22"/>
          <w:szCs w:val="22"/>
          <w:highlight w:val="lightGray"/>
        </w:rPr>
        <w:t>днего предпринимательства в Российской Федерации»</w:t>
      </w:r>
      <w:r>
        <w:rPr>
          <w:sz w:val="22"/>
          <w:szCs w:val="22"/>
          <w:highlight w:val="lightGray"/>
        </w:rPr>
        <w:t>]</w:t>
      </w:r>
      <w:r>
        <w:rPr>
          <w:sz w:val="22"/>
          <w:szCs w:val="22"/>
          <w:highlight w:val="yellow"/>
        </w:rPr>
        <w:t>.</w:t>
      </w:r>
    </w:p>
    <w:p w:rsidR="00C006E6" w:rsidRDefault="001D0AC4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закупки;</w:t>
      </w:r>
    </w:p>
    <w:p w:rsidR="00C006E6" w:rsidRDefault="001D0AC4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Техническое предложение в отношении предлагаемой к поставк</w:t>
      </w:r>
      <w:r>
        <w:rPr>
          <w:sz w:val="22"/>
          <w:szCs w:val="22"/>
        </w:rPr>
        <w:t>е продукции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C006E6">
        <w:tc>
          <w:tcPr>
            <w:tcW w:w="3960" w:type="dxa"/>
            <w:tcBorders>
              <w:bottom w:val="single" w:sz="4" w:space="0" w:color="000000"/>
            </w:tcBorders>
          </w:tcPr>
          <w:p w:rsidR="00C006E6" w:rsidRDefault="00C006E6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C006E6" w:rsidRDefault="00C006E6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bottom w:val="single" w:sz="4" w:space="0" w:color="000000"/>
            </w:tcBorders>
          </w:tcPr>
          <w:p w:rsidR="00C006E6" w:rsidRDefault="00C006E6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C006E6">
        <w:tc>
          <w:tcPr>
            <w:tcW w:w="3960" w:type="dxa"/>
            <w:tcBorders>
              <w:top w:val="single" w:sz="4" w:space="0" w:color="000000"/>
            </w:tcBorders>
          </w:tcPr>
          <w:p w:rsidR="00C006E6" w:rsidRDefault="001D0AC4">
            <w:pPr>
              <w:spacing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C006E6" w:rsidRDefault="00C006E6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000000"/>
            </w:tcBorders>
          </w:tcPr>
          <w:p w:rsidR="00C006E6" w:rsidRDefault="001D0AC4">
            <w:pPr>
              <w:spacing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C006E6" w:rsidRDefault="001D0AC4">
      <w:pPr>
        <w:rPr>
          <w:b/>
          <w:sz w:val="22"/>
          <w:szCs w:val="22"/>
        </w:rPr>
      </w:pPr>
      <w:r>
        <w:rPr>
          <w:b/>
          <w:sz w:val="22"/>
          <w:szCs w:val="22"/>
        </w:rPr>
        <w:t>М.П.</w:t>
      </w:r>
    </w:p>
    <w:p w:rsidR="00C006E6" w:rsidRDefault="00C006E6">
      <w:pPr>
        <w:pStyle w:val="afff5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sz w:val="22"/>
          <w:szCs w:val="22"/>
          <w:highlight w:val="lightGray"/>
          <w:lang w:val="ru-RU"/>
        </w:rPr>
      </w:pPr>
    </w:p>
    <w:p w:rsidR="00C006E6" w:rsidRDefault="00C006E6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sz w:val="22"/>
          <w:szCs w:val="22"/>
          <w:highlight w:val="lightGray"/>
          <w:lang w:val="ru-RU"/>
        </w:rPr>
      </w:pPr>
    </w:p>
    <w:p w:rsidR="00C006E6" w:rsidRDefault="001D0AC4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>Инструкции по заполнению заявки: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Данные инструкции не следует воспроизводить в документах, подготовленных Участником.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Все поля, отмеченные серой заливкой, при подготовке Заявки удаляются.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Все поля, отмеченные желтой заливкой, при подготовке Заявки заполняются/изменяются согласно сути. </w:t>
      </w:r>
      <w:r>
        <w:rPr>
          <w:rFonts w:ascii="Times New Roman" w:hAnsi="Times New Roman"/>
          <w:i/>
          <w:sz w:val="22"/>
          <w:szCs w:val="22"/>
          <w:highlight w:val="lightGray"/>
        </w:rPr>
        <w:t>Желтая заливка снимается.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Письмо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закупки способом «сра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 способом «сравнение цен», являющийся физическим лицом, указывает полностью фамилию, им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я, отчество, паспортные данные, адрес прописки (индивидуальный предприниматель – адрес регистрации).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lastRenderedPageBreak/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есте с НДС в</w:t>
      </w:r>
      <w:r>
        <w:rPr>
          <w:rFonts w:ascii="Times New Roman" w:hAnsi="Times New Roman"/>
          <w:i/>
          <w:sz w:val="22"/>
          <w:szCs w:val="22"/>
          <w:highlight w:val="lightGray"/>
        </w:rPr>
        <w:t> 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соответствии с Таблицей стоимости поставок (графа «Итого»). Цену следует указывать в формате ХХХ</w:t>
      </w:r>
      <w:r>
        <w:rPr>
          <w:rFonts w:ascii="Times New Roman" w:hAnsi="Times New Roman"/>
          <w:i/>
          <w:sz w:val="22"/>
          <w:szCs w:val="22"/>
          <w:highlight w:val="lightGray"/>
        </w:rPr>
        <w:t> 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ХХХ</w:t>
      </w:r>
      <w:r>
        <w:rPr>
          <w:rFonts w:ascii="Times New Roman" w:hAnsi="Times New Roman"/>
          <w:i/>
          <w:sz w:val="22"/>
          <w:szCs w:val="22"/>
          <w:highlight w:val="lightGray"/>
        </w:rPr>
        <w:t> 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ХХХ,ХХ руб., например: «1</w:t>
      </w:r>
      <w:r>
        <w:rPr>
          <w:rFonts w:ascii="Times New Roman" w:hAnsi="Times New Roman"/>
          <w:i/>
          <w:sz w:val="22"/>
          <w:szCs w:val="22"/>
          <w:highlight w:val="lightGray"/>
        </w:rPr>
        <w:t> 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234</w:t>
      </w:r>
      <w:r>
        <w:rPr>
          <w:rFonts w:ascii="Times New Roman" w:hAnsi="Times New Roman"/>
          <w:i/>
          <w:sz w:val="22"/>
          <w:szCs w:val="22"/>
          <w:highlight w:val="lightGray"/>
        </w:rPr>
        <w:t> 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567,89</w:t>
      </w:r>
      <w:r>
        <w:rPr>
          <w:rFonts w:ascii="Times New Roman" w:hAnsi="Times New Roman"/>
          <w:i/>
          <w:sz w:val="22"/>
          <w:szCs w:val="22"/>
          <w:highlight w:val="lightGray"/>
        </w:rPr>
        <w:t> 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руб. (Один миллион двести тридцать четыре тысячи пятьсот шестьдесят семь) рублей 89 коп.». </w:t>
      </w:r>
      <w:r w:rsidRPr="007E44C2">
        <w:rPr>
          <w:rFonts w:ascii="Times New Roman" w:hAnsi="Times New Roman"/>
          <w:i/>
          <w:sz w:val="22"/>
          <w:szCs w:val="22"/>
          <w:highlight w:val="lightGray"/>
          <w:lang w:val="ru-RU"/>
        </w:rPr>
        <w:t>Все цены должн</w:t>
      </w:r>
      <w:r w:rsidRPr="007E44C2">
        <w:rPr>
          <w:rFonts w:ascii="Times New Roman" w:hAnsi="Times New Roman"/>
          <w:i/>
          <w:sz w:val="22"/>
          <w:szCs w:val="22"/>
          <w:highlight w:val="lightGray"/>
          <w:lang w:val="ru-RU"/>
        </w:rPr>
        <w:t>ы быть выражены в рублях РФ</w:t>
      </w:r>
    </w:p>
    <w:p w:rsidR="007E44C2" w:rsidRDefault="007E44C2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7E44C2"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</w:t>
      </w:r>
    </w:p>
    <w:p w:rsidR="007E44C2" w:rsidRDefault="00A07882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A07882"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случае, если Участник применяет УСН или в случае если, проводится закупка, для которой НДС не предусмотрен – в соответствующих графах таблиц(ы) указывается сумма с НДС, равная сумме без НДС (НДС в таком случае равен нулю)</w:t>
      </w:r>
    </w:p>
    <w:p w:rsidR="00B45C59" w:rsidRPr="009E1C6C" w:rsidRDefault="00B45C59" w:rsidP="00470B51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9E1C6C">
        <w:rPr>
          <w:rFonts w:ascii="Times New Roman" w:hAnsi="Times New Roman"/>
          <w:i/>
          <w:sz w:val="22"/>
          <w:szCs w:val="22"/>
          <w:highlight w:val="lightGray"/>
          <w:lang w:val="ru-RU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Заявка должна быть подана на русском языке. 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Заявка должна быть подписана уполномоченным представителем участника.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Если Заявка подается коллективным Участником, то дополнительно в состав Заявки включаются документы, указанные в 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C006E6" w:rsidRDefault="001D0AC4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сл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Российской Федерации об административных правонарушениях</w:t>
      </w:r>
    </w:p>
    <w:p w:rsidR="00C006E6" w:rsidRPr="007E44C2" w:rsidRDefault="001D0AC4">
      <w:pPr>
        <w:pStyle w:val="afff5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bCs/>
          <w:sz w:val="22"/>
          <w:szCs w:val="22"/>
          <w:lang w:val="ru-RU"/>
        </w:rPr>
        <w:sectPr w:rsidR="00C006E6" w:rsidRPr="007E44C2" w:rsidSect="00A07882">
          <w:headerReference w:type="even" r:id="rId9"/>
          <w:headerReference w:type="default" r:id="rId10"/>
          <w:footerReference w:type="even" r:id="rId11"/>
          <w:footerReference w:type="default" r:id="rId12"/>
          <w:pgSz w:w="16838" w:h="11906" w:orient="landscape"/>
          <w:pgMar w:top="1134" w:right="1103" w:bottom="1134" w:left="1134" w:header="709" w:footer="709" w:gutter="0"/>
          <w:cols w:space="60"/>
          <w:docGrid w:linePitch="360"/>
        </w:sectPr>
      </w:pPr>
      <w:r>
        <w:rPr>
          <w:rFonts w:ascii="Times New Roman" w:hAnsi="Times New Roman"/>
          <w:b/>
          <w:sz w:val="22"/>
          <w:szCs w:val="22"/>
          <w:lang w:val="ru-RU"/>
        </w:rPr>
        <w:br w:type="page" w:clear="all"/>
      </w:r>
    </w:p>
    <w:p w:rsidR="00C006E6" w:rsidRDefault="001D0AC4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№4</w:t>
      </w:r>
    </w:p>
    <w:p w:rsidR="00C006E6" w:rsidRDefault="001D0AC4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Заявке на участие в закупке,</w:t>
      </w:r>
    </w:p>
    <w:p w:rsidR="00C006E6" w:rsidRDefault="001D0AC4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>
        <w:rPr>
          <w:sz w:val="22"/>
          <w:szCs w:val="22"/>
        </w:rPr>
        <w:t>прово</w:t>
      </w:r>
      <w:r>
        <w:rPr>
          <w:sz w:val="22"/>
          <w:szCs w:val="22"/>
        </w:rPr>
        <w:t>димой способом «сравнение цен»</w:t>
      </w:r>
    </w:p>
    <w:p w:rsidR="00C006E6" w:rsidRDefault="00C006E6">
      <w:pPr>
        <w:keepLines/>
        <w:tabs>
          <w:tab w:val="left" w:pos="2285"/>
        </w:tabs>
        <w:spacing w:line="288" w:lineRule="auto"/>
        <w:rPr>
          <w:b/>
          <w:sz w:val="22"/>
          <w:szCs w:val="22"/>
          <w:highlight w:val="white"/>
          <w:shd w:val="clear" w:color="D9D9D9" w:themeColor="background1" w:themeShade="D9" w:fill="D9D9D9" w:themeFill="background1" w:themeFillShade="D9"/>
        </w:rPr>
      </w:pPr>
    </w:p>
    <w:p w:rsidR="00C006E6" w:rsidRDefault="001D0AC4">
      <w:pPr>
        <w:keepLines/>
        <w:tabs>
          <w:tab w:val="left" w:pos="2285"/>
        </w:tabs>
        <w:spacing w:line="288" w:lineRule="auto"/>
        <w:jc w:val="center"/>
        <w:rPr>
          <w:b/>
          <w:sz w:val="22"/>
          <w:szCs w:val="22"/>
          <w:highlight w:val="white"/>
          <w:shd w:val="clear" w:color="D9D9D9" w:themeColor="background1" w:themeShade="D9" w:fill="D9D9D9" w:themeFill="background1" w:themeFillShade="D9"/>
        </w:rPr>
      </w:pPr>
      <w:r>
        <w:rPr>
          <w:b/>
          <w:sz w:val="22"/>
          <w:szCs w:val="22"/>
          <w:highlight w:val="white"/>
          <w:shd w:val="clear" w:color="D9D9D9" w:themeColor="background1" w:themeShade="D9" w:fill="D9D9D9" w:themeFill="background1" w:themeFillShade="D9"/>
        </w:rPr>
        <w:t xml:space="preserve">Справка об информации и документах, подтверждающих страну происхождения товара </w:t>
      </w:r>
    </w:p>
    <w:p w:rsidR="00C006E6" w:rsidRDefault="001D0AC4">
      <w:pPr>
        <w:keepLines/>
        <w:tabs>
          <w:tab w:val="left" w:pos="2285"/>
        </w:tabs>
        <w:spacing w:line="288" w:lineRule="auto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  <w:highlight w:val="white"/>
          <w:shd w:val="clear" w:color="D9D9D9" w:themeColor="background1" w:themeShade="D9" w:fill="D9D9D9" w:themeFill="background1" w:themeFillShade="D9"/>
        </w:rPr>
        <w:t>для предоставления национального режима пр</w:t>
      </w:r>
      <w:r>
        <w:rPr>
          <w:b/>
          <w:sz w:val="22"/>
          <w:szCs w:val="22"/>
          <w:highlight w:val="white"/>
          <w:shd w:val="clear" w:color="FFFFFF" w:themeColor="background1" w:fill="FFFFFF" w:themeFill="background1"/>
        </w:rPr>
        <w:t xml:space="preserve">и </w:t>
      </w:r>
      <w:r>
        <w:rPr>
          <w:b/>
          <w:sz w:val="22"/>
          <w:szCs w:val="22"/>
          <w:highlight w:val="white"/>
          <w:shd w:val="clear" w:color="D9D9D9" w:themeColor="background1" w:themeShade="D9" w:fill="D9D9D9" w:themeFill="background1" w:themeFillShade="D9"/>
        </w:rPr>
        <w:t>осуществлении закупки.</w:t>
      </w:r>
    </w:p>
    <w:p w:rsidR="00C006E6" w:rsidRDefault="00C006E6">
      <w:pPr>
        <w:keepLines/>
        <w:tabs>
          <w:tab w:val="left" w:pos="2285"/>
        </w:tabs>
        <w:spacing w:line="288" w:lineRule="auto"/>
        <w:rPr>
          <w:b/>
          <w:bCs/>
          <w:sz w:val="22"/>
          <w:szCs w:val="22"/>
        </w:rPr>
      </w:pP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Наименование и адрес Участника: _______________________</w:t>
      </w: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Право заключения Дог</w:t>
      </w:r>
      <w:r>
        <w:rPr>
          <w:sz w:val="22"/>
          <w:szCs w:val="22"/>
          <w:highlight w:val="white"/>
        </w:rPr>
        <w:t xml:space="preserve">овора(ов) на _____________________________________________________ </w:t>
      </w: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  <w:vertAlign w:val="superscript"/>
        </w:rPr>
      </w:pPr>
      <w:r>
        <w:rPr>
          <w:sz w:val="22"/>
          <w:szCs w:val="22"/>
          <w:highlight w:val="white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>
        <w:rPr>
          <w:rStyle w:val="afffa"/>
          <w:sz w:val="22"/>
          <w:szCs w:val="22"/>
          <w:highlight w:val="white"/>
        </w:rPr>
        <w:t xml:space="preserve">[Если требования по подтверждению </w:t>
      </w:r>
      <w:r>
        <w:rPr>
          <w:rStyle w:val="afffa"/>
          <w:sz w:val="22"/>
          <w:szCs w:val="22"/>
          <w:highlight w:val="white"/>
        </w:rPr>
        <w:t>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C006E6">
        <w:trPr>
          <w:trHeight w:val="1022"/>
        </w:trPr>
        <w:tc>
          <w:tcPr>
            <w:tcW w:w="565" w:type="dxa"/>
            <w:vAlign w:val="center"/>
          </w:tcPr>
          <w:p w:rsidR="00C006E6" w:rsidRDefault="001D0AC4">
            <w:pPr>
              <w:tabs>
                <w:tab w:val="left" w:pos="567"/>
                <w:tab w:val="left" w:pos="1985"/>
              </w:tabs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№ п/п</w:t>
            </w:r>
          </w:p>
        </w:tc>
        <w:tc>
          <w:tcPr>
            <w:tcW w:w="1953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Номер реестровой записи (при наличии реестровой записи)</w:t>
            </w:r>
          </w:p>
          <w:p w:rsidR="00C006E6" w:rsidRDefault="00C006E6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Наименование реестра (при наличии реестровой записи)*</w:t>
            </w:r>
          </w:p>
        </w:tc>
        <w:tc>
          <w:tcPr>
            <w:tcW w:w="3402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C006E6" w:rsidRDefault="001D0AC4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Примечание</w:t>
            </w:r>
          </w:p>
        </w:tc>
      </w:tr>
      <w:tr w:rsidR="00C006E6">
        <w:trPr>
          <w:trHeight w:val="256"/>
        </w:trPr>
        <w:tc>
          <w:tcPr>
            <w:tcW w:w="565" w:type="dxa"/>
            <w:vAlign w:val="center"/>
          </w:tcPr>
          <w:p w:rsidR="00C006E6" w:rsidRDefault="001D0AC4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</w:t>
            </w:r>
          </w:p>
        </w:tc>
        <w:tc>
          <w:tcPr>
            <w:tcW w:w="1953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5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842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2268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3402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</w:tr>
      <w:tr w:rsidR="00C006E6">
        <w:trPr>
          <w:trHeight w:val="256"/>
        </w:trPr>
        <w:tc>
          <w:tcPr>
            <w:tcW w:w="565" w:type="dxa"/>
            <w:vAlign w:val="center"/>
          </w:tcPr>
          <w:p w:rsidR="00C006E6" w:rsidRDefault="001D0AC4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</w:t>
            </w:r>
          </w:p>
        </w:tc>
        <w:tc>
          <w:tcPr>
            <w:tcW w:w="1953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5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842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2268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3402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</w:tr>
      <w:tr w:rsidR="00C006E6">
        <w:trPr>
          <w:trHeight w:val="256"/>
        </w:trPr>
        <w:tc>
          <w:tcPr>
            <w:tcW w:w="565" w:type="dxa"/>
            <w:vAlign w:val="center"/>
          </w:tcPr>
          <w:p w:rsidR="00C006E6" w:rsidRDefault="001D0AC4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3</w:t>
            </w:r>
          </w:p>
        </w:tc>
        <w:tc>
          <w:tcPr>
            <w:tcW w:w="1953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5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842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2268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3402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</w:tr>
      <w:tr w:rsidR="00C006E6">
        <w:trPr>
          <w:trHeight w:val="256"/>
        </w:trPr>
        <w:tc>
          <w:tcPr>
            <w:tcW w:w="565" w:type="dxa"/>
            <w:vAlign w:val="center"/>
          </w:tcPr>
          <w:p w:rsidR="00C006E6" w:rsidRDefault="001D0AC4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…</w:t>
            </w:r>
          </w:p>
        </w:tc>
        <w:tc>
          <w:tcPr>
            <w:tcW w:w="1953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5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842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2268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3402" w:type="dxa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  <w:tc>
          <w:tcPr>
            <w:tcW w:w="1701" w:type="dxa"/>
            <w:vAlign w:val="center"/>
          </w:tcPr>
          <w:p w:rsidR="00C006E6" w:rsidRDefault="00C006E6">
            <w:pPr>
              <w:pStyle w:val="affc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white"/>
              </w:rPr>
            </w:pPr>
          </w:p>
        </w:tc>
      </w:tr>
    </w:tbl>
    <w:p w:rsidR="00C006E6" w:rsidRDefault="00C006E6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>
        <w:rPr>
          <w:rStyle w:val="afffa"/>
          <w:sz w:val="22"/>
          <w:szCs w:val="22"/>
          <w:highlight w:val="white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</w:rPr>
      </w:pPr>
      <w:r>
        <w:rPr>
          <w:sz w:val="22"/>
          <w:szCs w:val="22"/>
          <w:highlight w:val="white"/>
        </w:rPr>
        <w:t>Требования по подтверждению национального режима к закупаемой продукции НЕ УСТАНОВЛЕНЫ.</w:t>
      </w:r>
    </w:p>
    <w:p w:rsidR="00C006E6" w:rsidRDefault="00C006E6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</w:p>
    <w:p w:rsidR="00C006E6" w:rsidRDefault="001D0AC4">
      <w:pPr>
        <w:tabs>
          <w:tab w:val="left" w:pos="567"/>
          <w:tab w:val="left" w:pos="1985"/>
        </w:tabs>
        <w:ind w:right="11224"/>
        <w:rPr>
          <w:sz w:val="22"/>
          <w:szCs w:val="22"/>
        </w:rPr>
      </w:pPr>
      <w:r>
        <w:rPr>
          <w:sz w:val="22"/>
          <w:szCs w:val="22"/>
          <w:highlight w:val="white"/>
        </w:rPr>
        <w:t>__________________________________</w:t>
      </w:r>
    </w:p>
    <w:p w:rsidR="00C006E6" w:rsidRDefault="001D0AC4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vertAlign w:val="superscript"/>
        </w:rPr>
      </w:pPr>
      <w:r>
        <w:rPr>
          <w:b/>
          <w:bCs/>
          <w:sz w:val="22"/>
          <w:szCs w:val="22"/>
          <w:highlight w:val="white"/>
          <w:vertAlign w:val="superscript"/>
        </w:rPr>
        <w:t>(подпись, М.П.)</w:t>
      </w:r>
    </w:p>
    <w:p w:rsidR="00C006E6" w:rsidRDefault="00C006E6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</w:p>
    <w:p w:rsidR="00C006E6" w:rsidRDefault="00C006E6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</w:p>
    <w:p w:rsidR="00C006E6" w:rsidRDefault="001D0AC4">
      <w:pPr>
        <w:tabs>
          <w:tab w:val="left" w:pos="567"/>
          <w:tab w:val="left" w:pos="1985"/>
        </w:tabs>
        <w:ind w:right="11224"/>
        <w:rPr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>__________________________________</w:t>
      </w:r>
    </w:p>
    <w:p w:rsidR="00C006E6" w:rsidRDefault="001D0AC4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  <w:r>
        <w:rPr>
          <w:b/>
          <w:bCs/>
          <w:sz w:val="22"/>
          <w:szCs w:val="22"/>
          <w:highlight w:val="white"/>
          <w:vertAlign w:val="superscript"/>
        </w:rPr>
        <w:t>(фамилия, имя, отчество подписавшего, должность)</w:t>
      </w:r>
    </w:p>
    <w:p w:rsidR="00C006E6" w:rsidRDefault="001D0AC4">
      <w:pPr>
        <w:widowControl w:val="0"/>
        <w:pBdr>
          <w:bottom w:val="single" w:sz="4" w:space="1" w:color="000000"/>
        </w:pBdr>
        <w:shd w:val="clear" w:color="auto" w:fill="E0E0E0"/>
        <w:tabs>
          <w:tab w:val="left" w:pos="567"/>
          <w:tab w:val="left" w:pos="1985"/>
        </w:tabs>
        <w:ind w:right="34"/>
        <w:jc w:val="center"/>
        <w:rPr>
          <w:b/>
          <w:spacing w:val="36"/>
          <w:sz w:val="20"/>
          <w:szCs w:val="20"/>
        </w:rPr>
      </w:pPr>
      <w:r>
        <w:rPr>
          <w:b/>
          <w:spacing w:val="36"/>
          <w:sz w:val="20"/>
          <w:szCs w:val="20"/>
        </w:rPr>
        <w:t>конец формы</w:t>
      </w:r>
    </w:p>
    <w:p w:rsidR="00C006E6" w:rsidRDefault="00C006E6">
      <w:pPr>
        <w:tabs>
          <w:tab w:val="left" w:pos="567"/>
          <w:tab w:val="left" w:pos="1985"/>
        </w:tabs>
        <w:ind w:right="34"/>
        <w:rPr>
          <w:color w:val="FF0000"/>
          <w:sz w:val="22"/>
          <w:szCs w:val="22"/>
        </w:rPr>
      </w:pPr>
    </w:p>
    <w:p w:rsidR="00C006E6" w:rsidRDefault="00C006E6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</w:p>
    <w:p w:rsidR="00C006E6" w:rsidRDefault="00C006E6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</w:p>
    <w:p w:rsidR="00C006E6" w:rsidRDefault="001D0AC4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lastRenderedPageBreak/>
        <w:t>Инструкции по заполнению справки: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указывает свое фирменное наименование (в т.ч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. организационно-правовую форму) и свой адрес.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Указывается предмет закупки.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инфо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рмации указанной в приложении №1 к Приглашению «Требования к закупаемой продукции». Если в Заявке участника и «Справке об информации и документах, подтверждающих страну происхождения товара для предоставления национального режима при осуществлении закупки»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Если требования по подтверждению национального реж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Документы, определенные в соответст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Участник в обязательном порядке заполняет все графы «Наименование продукции, тип, марка», «ОКП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Д2 предлагаемого к поставке товара» и «Страна происхождения». 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 графе «Примечание» могут быть приведены приме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чания и комментарии.</w:t>
      </w:r>
    </w:p>
    <w:p w:rsidR="00C006E6" w:rsidRDefault="001D0AC4">
      <w:pPr>
        <w:pStyle w:val="afff5"/>
        <w:numPr>
          <w:ilvl w:val="3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p w:rsidR="00C006E6" w:rsidRDefault="00C006E6">
      <w:pPr>
        <w:pStyle w:val="afff5"/>
        <w:spacing w:before="0" w:after="0" w:line="240" w:lineRule="auto"/>
        <w:ind w:left="426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tbl>
      <w:tblPr>
        <w:tblW w:w="1534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C006E6">
        <w:tc>
          <w:tcPr>
            <w:tcW w:w="7403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Наименование реестра</w:t>
            </w:r>
          </w:p>
        </w:tc>
        <w:tc>
          <w:tcPr>
            <w:tcW w:w="2410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Аббревиатура</w:t>
            </w:r>
          </w:p>
        </w:tc>
        <w:tc>
          <w:tcPr>
            <w:tcW w:w="5528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Ссылка на реестр</w:t>
            </w:r>
          </w:p>
        </w:tc>
      </w:tr>
      <w:tr w:rsidR="00C006E6">
        <w:tc>
          <w:tcPr>
            <w:tcW w:w="7403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РРПП</w:t>
            </w:r>
          </w:p>
        </w:tc>
        <w:tc>
          <w:tcPr>
            <w:tcW w:w="5528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hyperlink r:id="rId13" w:tooltip="https://gisp.gov.ru/pp719v2/pub/prod/" w:history="1">
              <w:r>
                <w:rPr>
                  <w:i/>
                  <w:highlight w:val="lightGray"/>
                  <w:lang w:val="ru-RU"/>
                </w:rPr>
                <w:t>https://gisp.gov.ru/pp719v2/pub/prod/</w:t>
              </w:r>
            </w:hyperlink>
          </w:p>
        </w:tc>
      </w:tr>
      <w:tr w:rsidR="00C006E6">
        <w:tc>
          <w:tcPr>
            <w:tcW w:w="7403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ЕвРПТ</w:t>
            </w:r>
          </w:p>
        </w:tc>
        <w:tc>
          <w:tcPr>
            <w:tcW w:w="5528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hyperlink r:id="rId14" w:tooltip="https://goszakupki.eaeunion.org/erpt/ru/registers/products" w:history="1">
              <w:r>
                <w:rPr>
                  <w:i/>
                  <w:highlight w:val="lightGray"/>
                  <w:lang w:val="ru-RU"/>
                </w:rPr>
                <w:t>https://goszakupki.eaeunion.org/erpt/ru/registers/products</w:t>
              </w:r>
            </w:hyperlink>
          </w:p>
        </w:tc>
      </w:tr>
      <w:tr w:rsidR="00C006E6">
        <w:tc>
          <w:tcPr>
            <w:tcW w:w="7403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РРПО</w:t>
            </w:r>
          </w:p>
        </w:tc>
        <w:tc>
          <w:tcPr>
            <w:tcW w:w="5528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hyperlink r:id="rId15" w:tooltip="https://reestr.digital.gov.ru/reestr/" w:history="1">
              <w:r>
                <w:rPr>
                  <w:i/>
                  <w:highlight w:val="lightGray"/>
                  <w:lang w:val="ru-RU"/>
                </w:rPr>
                <w:t>https://reestr.digital.gov.ru/reestr/</w:t>
              </w:r>
            </w:hyperlink>
          </w:p>
        </w:tc>
      </w:tr>
      <w:tr w:rsidR="00C006E6">
        <w:tc>
          <w:tcPr>
            <w:tcW w:w="7403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  <w:t>ЕвРПО</w:t>
            </w:r>
          </w:p>
        </w:tc>
        <w:tc>
          <w:tcPr>
            <w:tcW w:w="5528" w:type="dxa"/>
            <w:vAlign w:val="center"/>
          </w:tcPr>
          <w:p w:rsidR="00C006E6" w:rsidRDefault="001D0AC4">
            <w:pPr>
              <w:pStyle w:val="afff5"/>
              <w:tabs>
                <w:tab w:val="left" w:pos="1080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sz w:val="22"/>
                <w:szCs w:val="22"/>
                <w:highlight w:val="lightGray"/>
                <w:lang w:val="ru-RU"/>
              </w:rPr>
            </w:pPr>
            <w:hyperlink r:id="rId16" w:tooltip="https://eac-reestr.digital.gov.ru/reestr/" w:history="1">
              <w:r>
                <w:rPr>
                  <w:i/>
                  <w:highlight w:val="lightGray"/>
                  <w:lang w:val="ru-RU"/>
                </w:rPr>
                <w:t>https://eac-reestr.digital.gov.ru/reestr/</w:t>
              </w:r>
            </w:hyperlink>
          </w:p>
        </w:tc>
      </w:tr>
    </w:tbl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bCs/>
          <w:i/>
          <w:sz w:val="22"/>
          <w:szCs w:val="22"/>
          <w:highlight w:val="lightGray"/>
          <w:lang w:val="ru-RU"/>
        </w:rPr>
      </w:pPr>
    </w:p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bCs/>
          <w:i/>
          <w:sz w:val="22"/>
          <w:szCs w:val="22"/>
          <w:highlight w:val="lightGray"/>
          <w:lang w:val="ru-RU"/>
        </w:rPr>
      </w:pPr>
    </w:p>
    <w:p w:rsidR="00C006E6" w:rsidRDefault="001D0AC4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№5</w:t>
      </w:r>
    </w:p>
    <w:p w:rsidR="00C006E6" w:rsidRDefault="001D0AC4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Заявке на участие в закупке,</w:t>
      </w:r>
    </w:p>
    <w:p w:rsidR="00C006E6" w:rsidRDefault="001D0AC4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>
        <w:rPr>
          <w:sz w:val="22"/>
          <w:szCs w:val="22"/>
        </w:rPr>
        <w:t>проводимой способом «сравнение цен»</w:t>
      </w:r>
    </w:p>
    <w:p w:rsidR="00C006E6" w:rsidRDefault="00C006E6">
      <w:pPr>
        <w:pStyle w:val="afff"/>
        <w:spacing w:before="0" w:line="240" w:lineRule="auto"/>
        <w:ind w:left="720"/>
        <w:jc w:val="center"/>
        <w:rPr>
          <w:sz w:val="22"/>
          <w:szCs w:val="22"/>
        </w:rPr>
      </w:pPr>
    </w:p>
    <w:p w:rsidR="00C006E6" w:rsidRDefault="001D0AC4">
      <w:pPr>
        <w:pStyle w:val="afff"/>
        <w:spacing w:before="0" w:line="240" w:lineRule="auto"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предложение в отношении предлагаемой к поставке продукции</w:t>
      </w:r>
    </w:p>
    <w:p w:rsidR="00C006E6" w:rsidRDefault="00C006E6">
      <w:pPr>
        <w:pStyle w:val="afff"/>
        <w:spacing w:before="0" w:line="240" w:lineRule="auto"/>
        <w:ind w:left="720"/>
        <w:jc w:val="center"/>
        <w:rPr>
          <w:b/>
          <w:sz w:val="22"/>
          <w:szCs w:val="22"/>
        </w:rPr>
      </w:pP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Наименование и адрес Участника: _______________________</w:t>
      </w:r>
    </w:p>
    <w:p w:rsidR="00C006E6" w:rsidRDefault="001D0AC4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Право заключения Договора(ов) на _____________________________________________________ </w:t>
      </w:r>
    </w:p>
    <w:p w:rsidR="00C006E6" w:rsidRDefault="00C006E6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103"/>
        <w:gridCol w:w="3358"/>
        <w:gridCol w:w="699"/>
        <w:gridCol w:w="1124"/>
        <w:gridCol w:w="2519"/>
        <w:gridCol w:w="3500"/>
        <w:gridCol w:w="696"/>
        <w:gridCol w:w="972"/>
      </w:tblGrid>
      <w:tr w:rsidR="00C006E6">
        <w:tc>
          <w:tcPr>
            <w:tcW w:w="180" w:type="pct"/>
            <w:vMerge w:val="restart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45" w:type="pct"/>
            <w:gridSpan w:val="4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</w:rPr>
              <w:t>Требуемая Заказчику продукция</w:t>
            </w:r>
          </w:p>
        </w:tc>
        <w:tc>
          <w:tcPr>
            <w:tcW w:w="2475" w:type="pct"/>
            <w:gridSpan w:val="4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</w:rPr>
              <w:t>Пред</w:t>
            </w:r>
            <w:r>
              <w:rPr>
                <w:b/>
              </w:rPr>
              <w:t>лагаемая Участником продукция</w:t>
            </w:r>
          </w:p>
        </w:tc>
      </w:tr>
      <w:tr w:rsidR="00C006E6">
        <w:tc>
          <w:tcPr>
            <w:tcW w:w="180" w:type="pct"/>
            <w:vMerge/>
            <w:vAlign w:val="center"/>
          </w:tcPr>
          <w:p w:rsidR="00C006E6" w:rsidRDefault="00C006E6">
            <w:pPr>
              <w:jc w:val="center"/>
              <w:rPr>
                <w:b/>
                <w:bCs/>
              </w:rPr>
            </w:pPr>
          </w:p>
        </w:tc>
        <w:tc>
          <w:tcPr>
            <w:tcW w:w="677" w:type="pct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081" w:type="pct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</w:rPr>
              <w:t>Описание требуемой продукции: функциональные характер</w:t>
            </w:r>
            <w:r>
              <w:rPr>
                <w:b/>
              </w:rPr>
              <w:t>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C006E6" w:rsidRDefault="001D0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362" w:type="pct"/>
            <w:tcBorders>
              <w:left w:val="single" w:sz="4" w:space="0" w:color="000000"/>
            </w:tcBorders>
            <w:vAlign w:val="center"/>
          </w:tcPr>
          <w:p w:rsidR="00C006E6" w:rsidRDefault="001D0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</w:t>
            </w:r>
          </w:p>
          <w:p w:rsidR="00C006E6" w:rsidRDefault="001D0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</w:t>
            </w:r>
          </w:p>
        </w:tc>
        <w:tc>
          <w:tcPr>
            <w:tcW w:w="811" w:type="pct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127" w:type="pct"/>
            <w:vAlign w:val="center"/>
          </w:tcPr>
          <w:p w:rsidR="00C006E6" w:rsidRDefault="001D0AC4">
            <w:pPr>
              <w:jc w:val="center"/>
              <w:rPr>
                <w:b/>
              </w:rPr>
            </w:pPr>
            <w:r>
              <w:rPr>
                <w:b/>
              </w:rPr>
              <w:t>Описание предлагаемой продукции: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</w:t>
            </w:r>
            <w:r>
              <w:rPr>
                <w:b/>
              </w:rPr>
              <w:t>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224" w:type="pct"/>
            <w:tcBorders>
              <w:right w:val="single" w:sz="4" w:space="0" w:color="000000"/>
            </w:tcBorders>
            <w:vAlign w:val="center"/>
          </w:tcPr>
          <w:p w:rsidR="00C006E6" w:rsidRDefault="001D0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313" w:type="pct"/>
            <w:tcBorders>
              <w:left w:val="single" w:sz="4" w:space="0" w:color="000000"/>
            </w:tcBorders>
            <w:vAlign w:val="center"/>
          </w:tcPr>
          <w:p w:rsidR="00C006E6" w:rsidRDefault="001D0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</w:t>
            </w:r>
          </w:p>
          <w:p w:rsidR="00C006E6" w:rsidRDefault="001D0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</w:t>
            </w:r>
          </w:p>
        </w:tc>
      </w:tr>
      <w:tr w:rsidR="00C006E6">
        <w:tc>
          <w:tcPr>
            <w:tcW w:w="180" w:type="pct"/>
            <w:vAlign w:val="center"/>
          </w:tcPr>
          <w:p w:rsidR="00C006E6" w:rsidRDefault="001D0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7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1081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362" w:type="pct"/>
            <w:tcBorders>
              <w:lef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811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1127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224" w:type="pct"/>
            <w:tcBorders>
              <w:righ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313" w:type="pct"/>
            <w:tcBorders>
              <w:lef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</w:tr>
      <w:tr w:rsidR="00C006E6">
        <w:tc>
          <w:tcPr>
            <w:tcW w:w="180" w:type="pct"/>
            <w:vAlign w:val="center"/>
          </w:tcPr>
          <w:p w:rsidR="00C006E6" w:rsidRDefault="001D0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77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1081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362" w:type="pct"/>
            <w:tcBorders>
              <w:lef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811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1127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224" w:type="pct"/>
            <w:tcBorders>
              <w:righ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313" w:type="pct"/>
            <w:tcBorders>
              <w:lef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</w:tr>
      <w:tr w:rsidR="00C006E6">
        <w:tc>
          <w:tcPr>
            <w:tcW w:w="180" w:type="pct"/>
            <w:vAlign w:val="center"/>
          </w:tcPr>
          <w:p w:rsidR="00C006E6" w:rsidRDefault="001D0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677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1081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362" w:type="pct"/>
            <w:tcBorders>
              <w:lef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811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1127" w:type="pct"/>
            <w:vAlign w:val="center"/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224" w:type="pct"/>
            <w:tcBorders>
              <w:righ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  <w:tc>
          <w:tcPr>
            <w:tcW w:w="313" w:type="pct"/>
            <w:tcBorders>
              <w:left w:val="single" w:sz="4" w:space="0" w:color="000000"/>
            </w:tcBorders>
          </w:tcPr>
          <w:p w:rsidR="00C006E6" w:rsidRDefault="00C006E6">
            <w:pPr>
              <w:jc w:val="center"/>
              <w:rPr>
                <w:color w:val="000000"/>
              </w:rPr>
            </w:pPr>
          </w:p>
        </w:tc>
      </w:tr>
    </w:tbl>
    <w:p w:rsidR="00C006E6" w:rsidRDefault="00C006E6">
      <w:pPr>
        <w:tabs>
          <w:tab w:val="left" w:pos="567"/>
          <w:tab w:val="left" w:pos="1985"/>
        </w:tabs>
        <w:ind w:right="11224"/>
        <w:rPr>
          <w:sz w:val="22"/>
          <w:szCs w:val="22"/>
          <w:highlight w:val="white"/>
        </w:rPr>
      </w:pPr>
    </w:p>
    <w:p w:rsidR="00C006E6" w:rsidRDefault="001D0AC4">
      <w:pPr>
        <w:tabs>
          <w:tab w:val="left" w:pos="567"/>
          <w:tab w:val="left" w:pos="1985"/>
        </w:tabs>
        <w:ind w:right="11224"/>
        <w:rPr>
          <w:sz w:val="22"/>
          <w:szCs w:val="22"/>
        </w:rPr>
      </w:pPr>
      <w:r>
        <w:rPr>
          <w:sz w:val="22"/>
          <w:szCs w:val="22"/>
          <w:highlight w:val="white"/>
        </w:rPr>
        <w:t>__________________________________</w:t>
      </w:r>
    </w:p>
    <w:p w:rsidR="00C006E6" w:rsidRDefault="001D0AC4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vertAlign w:val="superscript"/>
        </w:rPr>
      </w:pPr>
      <w:r>
        <w:rPr>
          <w:b/>
          <w:bCs/>
          <w:sz w:val="22"/>
          <w:szCs w:val="22"/>
          <w:highlight w:val="white"/>
          <w:vertAlign w:val="superscript"/>
        </w:rPr>
        <w:t>(подпись, М.П.)</w:t>
      </w:r>
    </w:p>
    <w:p w:rsidR="00C006E6" w:rsidRDefault="00C006E6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</w:p>
    <w:p w:rsidR="00C006E6" w:rsidRDefault="001D0AC4">
      <w:pPr>
        <w:tabs>
          <w:tab w:val="left" w:pos="567"/>
          <w:tab w:val="left" w:pos="1985"/>
        </w:tabs>
        <w:ind w:right="11224"/>
        <w:rPr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>__________________________________</w:t>
      </w:r>
    </w:p>
    <w:p w:rsidR="00C006E6" w:rsidRDefault="001D0AC4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  <w:r>
        <w:rPr>
          <w:b/>
          <w:bCs/>
          <w:sz w:val="22"/>
          <w:szCs w:val="22"/>
          <w:highlight w:val="white"/>
          <w:vertAlign w:val="superscript"/>
        </w:rPr>
        <w:t>(фамилия, имя, отчество подписавшего, должность)</w:t>
      </w:r>
    </w:p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C006E6" w:rsidRDefault="001D0AC4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  <w:bookmarkStart w:id="0" w:name="_Toc176765537"/>
      <w:bookmarkStart w:id="1" w:name="_Toc198979986"/>
      <w:bookmarkStart w:id="2" w:name="_Toc217466321"/>
      <w:bookmarkStart w:id="3" w:name="_Toc217702859"/>
      <w:bookmarkStart w:id="4" w:name="_Toc233601977"/>
      <w:bookmarkStart w:id="5" w:name="_Toc263343463"/>
      <w:bookmarkStart w:id="6" w:name="_Toc439170680"/>
      <w:bookmarkStart w:id="7" w:name="_Toc439172782"/>
      <w:bookmarkStart w:id="8" w:name="_Toc439173226"/>
      <w:bookmarkStart w:id="9" w:name="_Toc439238222"/>
      <w:bookmarkStart w:id="10" w:name="_Toc439252770"/>
      <w:bookmarkStart w:id="11" w:name="_Toc439323744"/>
      <w:bookmarkStart w:id="12" w:name="_Toc440357142"/>
      <w:bookmarkStart w:id="13" w:name="_Toc440359697"/>
      <w:bookmarkStart w:id="14" w:name="_Toc440632161"/>
      <w:bookmarkStart w:id="15" w:name="_Toc440875981"/>
      <w:bookmarkStart w:id="16" w:name="_Toc441131009"/>
      <w:bookmarkStart w:id="17" w:name="_Toc447269826"/>
      <w:bookmarkStart w:id="18" w:name="_Toc464120652"/>
      <w:bookmarkStart w:id="19" w:name="_Toc466970572"/>
      <w:bookmarkStart w:id="20" w:name="_Toc468462486"/>
      <w:bookmarkStart w:id="21" w:name="_Toc469482079"/>
      <w:bookmarkStart w:id="22" w:name="_Toc472411854"/>
      <w:bookmarkStart w:id="23" w:name="_Toc498588939"/>
      <w:r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 xml:space="preserve"> формы: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должен указать свое полное наименование (с указанием организационно-правовой формы) и юридический адрес;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Указывается предмет закупки;.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В 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техническом предложении в отношении предлагаемой к поставке продукции обязательно должны быть указаны: конкретные тип и марка предлагаемой к поставке продукции; все функциональные характеристики (потребительские свойства), технические и качественные характ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еристики, а также эксплуатационные характеристики предмета закупки, указанные в Технических требования к продукции (Приложение №1 к требованиям к закупаемой продукции); в том числе комплектация предлагаемой к поставке продукции, единица измерения и количес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тво, предлагаемой к поставке продукции (в случае закупки по единичным расценкам – графа «Количество» не заполняется), гарантии на предлагаемую к поставке продукцию и сроки службы, иная информация.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 колонке «Требуемая Заказчику продукция» отдельно приводит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ся каждое требование, указанное в Технических требованиях к продукции;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В колонке «Предлагаемая Участником продукция» указывается соответствующая информация, касающаяся описания поставляемого товара;</w:t>
      </w:r>
    </w:p>
    <w:p w:rsidR="001D0AC4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1D0AC4"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может изложить информацию о соответствии своего предложения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общим техническим требованиям </w:t>
      </w:r>
      <w:r w:rsidRPr="001D0AC4">
        <w:rPr>
          <w:rFonts w:ascii="Times New Roman" w:hAnsi="Times New Roman"/>
          <w:i/>
          <w:sz w:val="22"/>
          <w:szCs w:val="22"/>
          <w:highlight w:val="lightGray"/>
          <w:lang w:val="ru-RU"/>
        </w:rPr>
        <w:t>(Приложение №1 к требованиям к закупаемой продукции)</w:t>
      </w:r>
      <w:r w:rsidRPr="001D0AC4">
        <w:rPr>
          <w:rFonts w:ascii="Times New Roman" w:hAnsi="Times New Roman"/>
          <w:i/>
          <w:sz w:val="22"/>
          <w:szCs w:val="22"/>
          <w:highlight w:val="lightGray"/>
          <w:lang w:val="ru-RU"/>
        </w:rPr>
        <w:t>, а также иную информацию, не вошедшую в таблицу Технического предложения ниже таблицы, приведенной в форме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;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Если в </w:t>
      </w:r>
      <w:bookmarkStart w:id="24" w:name="_GoBack"/>
      <w:bookmarkEnd w:id="24"/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Техническом предложении в отношении предлагаемой к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поставке продукции вместо вышеуказанной информации, будет указано «в соответствии с техническими требованиями»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C006E6" w:rsidRDefault="001D0AC4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Техническо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е предложение в отношении предлагаемой продукции будет служить основой для подготовки приложения к Договору. В этой связи в целях снижения общих затрат сил и времени Заказчика и Участника на подготовку Договора данное предложение (правая колонка таблиц) сл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едует подготовить так, чтобы ее можно было с минимальными изменениями включить в Договор.</w:t>
      </w:r>
    </w:p>
    <w:p w:rsidR="00C006E6" w:rsidRDefault="00C006E6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sectPr w:rsidR="00C006E6">
      <w:pgSz w:w="16838" w:h="11906" w:orient="landscape"/>
      <w:pgMar w:top="1134" w:right="28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6E6" w:rsidRDefault="001D0AC4">
      <w:r>
        <w:separator/>
      </w:r>
    </w:p>
  </w:endnote>
  <w:endnote w:type="continuationSeparator" w:id="0">
    <w:p w:rsidR="00C006E6" w:rsidRDefault="001D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nionPro-Regular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6E6" w:rsidRDefault="001D0AC4">
    <w:pPr>
      <w:pStyle w:val="ae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C006E6" w:rsidRDefault="00C006E6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6E6" w:rsidRDefault="00C006E6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6E6" w:rsidRDefault="001D0AC4">
      <w:r>
        <w:separator/>
      </w:r>
    </w:p>
  </w:footnote>
  <w:footnote w:type="continuationSeparator" w:id="0">
    <w:p w:rsidR="00C006E6" w:rsidRDefault="001D0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6E6" w:rsidRDefault="001D0AC4">
    <w:pPr>
      <w:pStyle w:val="ac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C006E6" w:rsidRDefault="00C006E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6E6" w:rsidRDefault="001D0AC4">
    <w:pPr>
      <w:pStyle w:val="ac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separate"/>
    </w:r>
    <w:r>
      <w:rPr>
        <w:rStyle w:val="aff2"/>
        <w:noProof/>
      </w:rPr>
      <w:t>2</w:t>
    </w:r>
    <w:r>
      <w:rPr>
        <w:rStyle w:val="aff2"/>
      </w:rPr>
      <w:fldChar w:fldCharType="end"/>
    </w:r>
  </w:p>
  <w:p w:rsidR="00C006E6" w:rsidRDefault="00C006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3158"/>
    <w:multiLevelType w:val="hybridMultilevel"/>
    <w:tmpl w:val="95009138"/>
    <w:lvl w:ilvl="0" w:tplc="A8B6ED5C">
      <w:start w:val="17"/>
      <w:numFmt w:val="decimal"/>
      <w:lvlText w:val="%1."/>
      <w:lvlJc w:val="left"/>
      <w:pPr>
        <w:ind w:left="720" w:hanging="360"/>
      </w:pPr>
    </w:lvl>
    <w:lvl w:ilvl="1" w:tplc="808AC084">
      <w:start w:val="1"/>
      <w:numFmt w:val="lowerLetter"/>
      <w:lvlText w:val="%2."/>
      <w:lvlJc w:val="left"/>
      <w:pPr>
        <w:ind w:left="1440" w:hanging="360"/>
      </w:pPr>
    </w:lvl>
    <w:lvl w:ilvl="2" w:tplc="152C7E26">
      <w:start w:val="1"/>
      <w:numFmt w:val="lowerRoman"/>
      <w:lvlText w:val="%3."/>
      <w:lvlJc w:val="right"/>
      <w:pPr>
        <w:ind w:left="2160" w:hanging="180"/>
      </w:pPr>
    </w:lvl>
    <w:lvl w:ilvl="3" w:tplc="13921984">
      <w:start w:val="1"/>
      <w:numFmt w:val="decimal"/>
      <w:lvlText w:val="%4."/>
      <w:lvlJc w:val="left"/>
      <w:pPr>
        <w:ind w:left="2880" w:hanging="360"/>
      </w:pPr>
    </w:lvl>
    <w:lvl w:ilvl="4" w:tplc="5F628FB0">
      <w:start w:val="1"/>
      <w:numFmt w:val="lowerLetter"/>
      <w:lvlText w:val="%5."/>
      <w:lvlJc w:val="left"/>
      <w:pPr>
        <w:ind w:left="3600" w:hanging="360"/>
      </w:pPr>
    </w:lvl>
    <w:lvl w:ilvl="5" w:tplc="CD0CF772">
      <w:start w:val="1"/>
      <w:numFmt w:val="lowerRoman"/>
      <w:lvlText w:val="%6."/>
      <w:lvlJc w:val="right"/>
      <w:pPr>
        <w:ind w:left="4320" w:hanging="180"/>
      </w:pPr>
    </w:lvl>
    <w:lvl w:ilvl="6" w:tplc="99000652">
      <w:start w:val="1"/>
      <w:numFmt w:val="decimal"/>
      <w:lvlText w:val="%7."/>
      <w:lvlJc w:val="left"/>
      <w:pPr>
        <w:ind w:left="5040" w:hanging="360"/>
      </w:pPr>
    </w:lvl>
    <w:lvl w:ilvl="7" w:tplc="D3CA7FC0">
      <w:start w:val="1"/>
      <w:numFmt w:val="lowerLetter"/>
      <w:lvlText w:val="%8."/>
      <w:lvlJc w:val="left"/>
      <w:pPr>
        <w:ind w:left="5760" w:hanging="360"/>
      </w:pPr>
    </w:lvl>
    <w:lvl w:ilvl="8" w:tplc="5F06CB8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92F8F"/>
    <w:multiLevelType w:val="multilevel"/>
    <w:tmpl w:val="90EAF232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2" w15:restartNumberingAfterBreak="0">
    <w:nsid w:val="115C356E"/>
    <w:multiLevelType w:val="hybridMultilevel"/>
    <w:tmpl w:val="1916A764"/>
    <w:lvl w:ilvl="0" w:tplc="4B9AE5BA">
      <w:start w:val="1"/>
      <w:numFmt w:val="decimal"/>
      <w:lvlText w:val="%1."/>
      <w:lvlJc w:val="left"/>
      <w:pPr>
        <w:ind w:left="644" w:hanging="360"/>
      </w:pPr>
    </w:lvl>
    <w:lvl w:ilvl="1" w:tplc="C68C9252">
      <w:start w:val="1"/>
      <w:numFmt w:val="lowerLetter"/>
      <w:lvlText w:val="%2."/>
      <w:lvlJc w:val="left"/>
      <w:pPr>
        <w:ind w:left="1440" w:hanging="360"/>
      </w:pPr>
    </w:lvl>
    <w:lvl w:ilvl="2" w:tplc="C75EF200">
      <w:start w:val="1"/>
      <w:numFmt w:val="lowerRoman"/>
      <w:lvlText w:val="%3."/>
      <w:lvlJc w:val="right"/>
      <w:pPr>
        <w:ind w:left="2160" w:hanging="180"/>
      </w:pPr>
    </w:lvl>
    <w:lvl w:ilvl="3" w:tplc="86D63A22">
      <w:start w:val="1"/>
      <w:numFmt w:val="decimal"/>
      <w:lvlText w:val="%4."/>
      <w:lvlJc w:val="left"/>
      <w:pPr>
        <w:ind w:left="2880" w:hanging="360"/>
      </w:pPr>
    </w:lvl>
    <w:lvl w:ilvl="4" w:tplc="8F7E6188">
      <w:start w:val="1"/>
      <w:numFmt w:val="lowerLetter"/>
      <w:lvlText w:val="%5."/>
      <w:lvlJc w:val="left"/>
      <w:pPr>
        <w:ind w:left="3600" w:hanging="360"/>
      </w:pPr>
    </w:lvl>
    <w:lvl w:ilvl="5" w:tplc="004A5790">
      <w:start w:val="1"/>
      <w:numFmt w:val="lowerRoman"/>
      <w:lvlText w:val="%6."/>
      <w:lvlJc w:val="right"/>
      <w:pPr>
        <w:ind w:left="4320" w:hanging="180"/>
      </w:pPr>
    </w:lvl>
    <w:lvl w:ilvl="6" w:tplc="A0A44C18">
      <w:start w:val="1"/>
      <w:numFmt w:val="decimal"/>
      <w:lvlText w:val="%7."/>
      <w:lvlJc w:val="left"/>
      <w:pPr>
        <w:ind w:left="5040" w:hanging="360"/>
      </w:pPr>
    </w:lvl>
    <w:lvl w:ilvl="7" w:tplc="8292C190">
      <w:start w:val="1"/>
      <w:numFmt w:val="lowerLetter"/>
      <w:lvlText w:val="%8."/>
      <w:lvlJc w:val="left"/>
      <w:pPr>
        <w:ind w:left="5760" w:hanging="360"/>
      </w:pPr>
    </w:lvl>
    <w:lvl w:ilvl="8" w:tplc="555ABF4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93325"/>
    <w:multiLevelType w:val="hybridMultilevel"/>
    <w:tmpl w:val="79CE6900"/>
    <w:lvl w:ilvl="0" w:tplc="85209FEE">
      <w:start w:val="1"/>
      <w:numFmt w:val="russianLower"/>
      <w:lvlText w:val="%1)"/>
      <w:lvlJc w:val="left"/>
      <w:pPr>
        <w:ind w:left="2187" w:hanging="360"/>
      </w:pPr>
    </w:lvl>
    <w:lvl w:ilvl="1" w:tplc="20049804">
      <w:start w:val="1"/>
      <w:numFmt w:val="lowerLetter"/>
      <w:lvlText w:val="%2."/>
      <w:lvlJc w:val="left"/>
      <w:pPr>
        <w:ind w:left="2907" w:hanging="360"/>
      </w:pPr>
    </w:lvl>
    <w:lvl w:ilvl="2" w:tplc="655049BA">
      <w:start w:val="1"/>
      <w:numFmt w:val="lowerRoman"/>
      <w:lvlText w:val="%3."/>
      <w:lvlJc w:val="right"/>
      <w:pPr>
        <w:ind w:left="3627" w:hanging="180"/>
      </w:pPr>
    </w:lvl>
    <w:lvl w:ilvl="3" w:tplc="E9F03CF8">
      <w:start w:val="1"/>
      <w:numFmt w:val="decimal"/>
      <w:lvlText w:val="%4."/>
      <w:lvlJc w:val="left"/>
      <w:pPr>
        <w:ind w:left="4347" w:hanging="360"/>
      </w:pPr>
    </w:lvl>
    <w:lvl w:ilvl="4" w:tplc="4A144EF8">
      <w:start w:val="1"/>
      <w:numFmt w:val="lowerLetter"/>
      <w:lvlText w:val="%5."/>
      <w:lvlJc w:val="left"/>
      <w:pPr>
        <w:ind w:left="5067" w:hanging="360"/>
      </w:pPr>
    </w:lvl>
    <w:lvl w:ilvl="5" w:tplc="10B69C3A">
      <w:start w:val="1"/>
      <w:numFmt w:val="lowerRoman"/>
      <w:lvlText w:val="%6."/>
      <w:lvlJc w:val="right"/>
      <w:pPr>
        <w:ind w:left="5787" w:hanging="180"/>
      </w:pPr>
    </w:lvl>
    <w:lvl w:ilvl="6" w:tplc="DA9C25D0">
      <w:start w:val="1"/>
      <w:numFmt w:val="decimal"/>
      <w:lvlText w:val="%7."/>
      <w:lvlJc w:val="left"/>
      <w:pPr>
        <w:ind w:left="6507" w:hanging="360"/>
      </w:pPr>
    </w:lvl>
    <w:lvl w:ilvl="7" w:tplc="E746F670">
      <w:start w:val="1"/>
      <w:numFmt w:val="lowerLetter"/>
      <w:lvlText w:val="%8."/>
      <w:lvlJc w:val="left"/>
      <w:pPr>
        <w:ind w:left="7227" w:hanging="360"/>
      </w:pPr>
    </w:lvl>
    <w:lvl w:ilvl="8" w:tplc="CCC4F038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41C2139"/>
    <w:multiLevelType w:val="multilevel"/>
    <w:tmpl w:val="00786D18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476" w:hanging="72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534" w:hanging="108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592" w:hanging="1440"/>
      </w:pPr>
    </w:lvl>
  </w:abstractNum>
  <w:abstractNum w:abstractNumId="5" w15:restartNumberingAfterBreak="0">
    <w:nsid w:val="158F47AE"/>
    <w:multiLevelType w:val="multilevel"/>
    <w:tmpl w:val="AC220A6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6" w15:restartNumberingAfterBreak="0">
    <w:nsid w:val="16574481"/>
    <w:multiLevelType w:val="hybridMultilevel"/>
    <w:tmpl w:val="8D349458"/>
    <w:lvl w:ilvl="0" w:tplc="62FCD2AE">
      <w:start w:val="1"/>
      <w:numFmt w:val="lowerLetter"/>
      <w:lvlText w:val="%1)"/>
      <w:lvlJc w:val="left"/>
      <w:pPr>
        <w:ind w:left="1276" w:hanging="360"/>
      </w:pPr>
      <w:rPr>
        <w:i/>
      </w:rPr>
    </w:lvl>
    <w:lvl w:ilvl="1" w:tplc="E550EF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882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6A48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00EF0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B407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8B0C3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96A6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1E65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82566EF"/>
    <w:multiLevelType w:val="hybridMultilevel"/>
    <w:tmpl w:val="3A8A0AEA"/>
    <w:lvl w:ilvl="0" w:tplc="F4ECABDC">
      <w:start w:val="1"/>
      <w:numFmt w:val="decimal"/>
      <w:lvlText w:val="%1."/>
      <w:lvlJc w:val="left"/>
      <w:pPr>
        <w:ind w:left="720" w:hanging="360"/>
      </w:pPr>
    </w:lvl>
    <w:lvl w:ilvl="1" w:tplc="B096FFE2">
      <w:start w:val="1"/>
      <w:numFmt w:val="lowerLetter"/>
      <w:lvlText w:val="%2."/>
      <w:lvlJc w:val="left"/>
      <w:pPr>
        <w:ind w:left="1440" w:hanging="360"/>
      </w:pPr>
    </w:lvl>
    <w:lvl w:ilvl="2" w:tplc="47CE07D6">
      <w:start w:val="1"/>
      <w:numFmt w:val="lowerRoman"/>
      <w:lvlText w:val="%3."/>
      <w:lvlJc w:val="right"/>
      <w:pPr>
        <w:ind w:left="2160" w:hanging="180"/>
      </w:pPr>
    </w:lvl>
    <w:lvl w:ilvl="3" w:tplc="FA985A36">
      <w:start w:val="1"/>
      <w:numFmt w:val="decimal"/>
      <w:lvlText w:val="%4."/>
      <w:lvlJc w:val="left"/>
      <w:pPr>
        <w:ind w:left="2880" w:hanging="360"/>
      </w:pPr>
    </w:lvl>
    <w:lvl w:ilvl="4" w:tplc="4C606660">
      <w:start w:val="1"/>
      <w:numFmt w:val="lowerLetter"/>
      <w:lvlText w:val="%5."/>
      <w:lvlJc w:val="left"/>
      <w:pPr>
        <w:ind w:left="3600" w:hanging="360"/>
      </w:pPr>
    </w:lvl>
    <w:lvl w:ilvl="5" w:tplc="F66AC1F8">
      <w:start w:val="1"/>
      <w:numFmt w:val="lowerRoman"/>
      <w:lvlText w:val="%6."/>
      <w:lvlJc w:val="right"/>
      <w:pPr>
        <w:ind w:left="4320" w:hanging="180"/>
      </w:pPr>
    </w:lvl>
    <w:lvl w:ilvl="6" w:tplc="033C4C90">
      <w:start w:val="1"/>
      <w:numFmt w:val="decimal"/>
      <w:lvlText w:val="%7."/>
      <w:lvlJc w:val="left"/>
      <w:pPr>
        <w:ind w:left="5040" w:hanging="360"/>
      </w:pPr>
    </w:lvl>
    <w:lvl w:ilvl="7" w:tplc="C074AABC">
      <w:start w:val="1"/>
      <w:numFmt w:val="lowerLetter"/>
      <w:lvlText w:val="%8."/>
      <w:lvlJc w:val="left"/>
      <w:pPr>
        <w:ind w:left="5760" w:hanging="360"/>
      </w:pPr>
    </w:lvl>
    <w:lvl w:ilvl="8" w:tplc="6DBC642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217"/>
    <w:multiLevelType w:val="multilevel"/>
    <w:tmpl w:val="CDF27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248F46E2"/>
    <w:multiLevelType w:val="multilevel"/>
    <w:tmpl w:val="B33234D6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cs="Times New Roman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10" w15:restartNumberingAfterBreak="0">
    <w:nsid w:val="28D523E8"/>
    <w:multiLevelType w:val="multilevel"/>
    <w:tmpl w:val="50A4F260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31485D87"/>
    <w:multiLevelType w:val="hybridMultilevel"/>
    <w:tmpl w:val="933E3722"/>
    <w:lvl w:ilvl="0" w:tplc="7C54432C">
      <w:start w:val="1"/>
      <w:numFmt w:val="thaiNumbers"/>
      <w:lvlText w:val="%1)"/>
      <w:lvlJc w:val="left"/>
      <w:pPr>
        <w:ind w:left="1920" w:hanging="360"/>
      </w:pPr>
    </w:lvl>
    <w:lvl w:ilvl="1" w:tplc="746E2AAA">
      <w:start w:val="1"/>
      <w:numFmt w:val="lowerLetter"/>
      <w:lvlText w:val="%2."/>
      <w:lvlJc w:val="left"/>
      <w:pPr>
        <w:ind w:left="2907" w:hanging="360"/>
      </w:pPr>
    </w:lvl>
    <w:lvl w:ilvl="2" w:tplc="2B7ED4A4">
      <w:start w:val="1"/>
      <w:numFmt w:val="lowerRoman"/>
      <w:lvlText w:val="%3."/>
      <w:lvlJc w:val="right"/>
      <w:pPr>
        <w:ind w:left="3627" w:hanging="180"/>
      </w:pPr>
    </w:lvl>
    <w:lvl w:ilvl="3" w:tplc="2F8C9038">
      <w:start w:val="1"/>
      <w:numFmt w:val="decimal"/>
      <w:lvlText w:val="%4."/>
      <w:lvlJc w:val="left"/>
      <w:pPr>
        <w:ind w:left="4347" w:hanging="360"/>
      </w:pPr>
    </w:lvl>
    <w:lvl w:ilvl="4" w:tplc="3F24AF72">
      <w:start w:val="1"/>
      <w:numFmt w:val="lowerLetter"/>
      <w:lvlText w:val="%5."/>
      <w:lvlJc w:val="left"/>
      <w:pPr>
        <w:ind w:left="5067" w:hanging="360"/>
      </w:pPr>
    </w:lvl>
    <w:lvl w:ilvl="5" w:tplc="50C4F52E">
      <w:start w:val="1"/>
      <w:numFmt w:val="lowerRoman"/>
      <w:lvlText w:val="%6."/>
      <w:lvlJc w:val="right"/>
      <w:pPr>
        <w:ind w:left="5787" w:hanging="180"/>
      </w:pPr>
    </w:lvl>
    <w:lvl w:ilvl="6" w:tplc="71008F76">
      <w:start w:val="1"/>
      <w:numFmt w:val="decimal"/>
      <w:lvlText w:val="%7."/>
      <w:lvlJc w:val="left"/>
      <w:pPr>
        <w:ind w:left="6507" w:hanging="360"/>
      </w:pPr>
    </w:lvl>
    <w:lvl w:ilvl="7" w:tplc="094268BA">
      <w:start w:val="1"/>
      <w:numFmt w:val="lowerLetter"/>
      <w:lvlText w:val="%8."/>
      <w:lvlJc w:val="left"/>
      <w:pPr>
        <w:ind w:left="7227" w:hanging="360"/>
      </w:pPr>
    </w:lvl>
    <w:lvl w:ilvl="8" w:tplc="3AFA17E2">
      <w:start w:val="1"/>
      <w:numFmt w:val="lowerRoman"/>
      <w:lvlText w:val="%9."/>
      <w:lvlJc w:val="right"/>
      <w:pPr>
        <w:ind w:left="7947" w:hanging="180"/>
      </w:pPr>
    </w:lvl>
  </w:abstractNum>
  <w:abstractNum w:abstractNumId="12" w15:restartNumberingAfterBreak="0">
    <w:nsid w:val="351A54F8"/>
    <w:multiLevelType w:val="multilevel"/>
    <w:tmpl w:val="CF407566"/>
    <w:lvl w:ilvl="0">
      <w:start w:val="1"/>
      <w:numFmt w:val="decimal"/>
      <w:pStyle w:val="a0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3" w15:restartNumberingAfterBreak="0">
    <w:nsid w:val="36AD3C0A"/>
    <w:multiLevelType w:val="hybridMultilevel"/>
    <w:tmpl w:val="223A5EE4"/>
    <w:lvl w:ilvl="0" w:tplc="CE820916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</w:rPr>
    </w:lvl>
    <w:lvl w:ilvl="1" w:tplc="F7040592">
      <w:start w:val="1"/>
      <w:numFmt w:val="lowerLetter"/>
      <w:lvlText w:val="%2."/>
      <w:lvlJc w:val="left"/>
      <w:pPr>
        <w:ind w:left="2574" w:hanging="360"/>
      </w:pPr>
    </w:lvl>
    <w:lvl w:ilvl="2" w:tplc="289AF996">
      <w:start w:val="1"/>
      <w:numFmt w:val="lowerRoman"/>
      <w:lvlText w:val="%3."/>
      <w:lvlJc w:val="right"/>
      <w:pPr>
        <w:ind w:left="3294" w:hanging="180"/>
      </w:pPr>
    </w:lvl>
    <w:lvl w:ilvl="3" w:tplc="9B6C20DE">
      <w:start w:val="1"/>
      <w:numFmt w:val="decimal"/>
      <w:lvlText w:val="%4."/>
      <w:lvlJc w:val="left"/>
      <w:pPr>
        <w:ind w:left="4014" w:hanging="360"/>
      </w:pPr>
    </w:lvl>
    <w:lvl w:ilvl="4" w:tplc="6DFCC960">
      <w:start w:val="1"/>
      <w:numFmt w:val="lowerLetter"/>
      <w:lvlText w:val="%5."/>
      <w:lvlJc w:val="left"/>
      <w:pPr>
        <w:ind w:left="4734" w:hanging="360"/>
      </w:pPr>
    </w:lvl>
    <w:lvl w:ilvl="5" w:tplc="246ED88C">
      <w:start w:val="1"/>
      <w:numFmt w:val="lowerRoman"/>
      <w:lvlText w:val="%6."/>
      <w:lvlJc w:val="right"/>
      <w:pPr>
        <w:ind w:left="5454" w:hanging="180"/>
      </w:pPr>
    </w:lvl>
    <w:lvl w:ilvl="6" w:tplc="2ACEA2A6">
      <w:start w:val="1"/>
      <w:numFmt w:val="decimal"/>
      <w:lvlText w:val="%7."/>
      <w:lvlJc w:val="left"/>
      <w:pPr>
        <w:ind w:left="6174" w:hanging="360"/>
      </w:pPr>
    </w:lvl>
    <w:lvl w:ilvl="7" w:tplc="62F25A40">
      <w:start w:val="1"/>
      <w:numFmt w:val="lowerLetter"/>
      <w:lvlText w:val="%8."/>
      <w:lvlJc w:val="left"/>
      <w:pPr>
        <w:ind w:left="6894" w:hanging="360"/>
      </w:pPr>
    </w:lvl>
    <w:lvl w:ilvl="8" w:tplc="E62E36DE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39EE1AC1"/>
    <w:multiLevelType w:val="hybridMultilevel"/>
    <w:tmpl w:val="360A8B4C"/>
    <w:lvl w:ilvl="0" w:tplc="550C1B38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AC5009B0">
      <w:start w:val="1"/>
      <w:numFmt w:val="lowerLetter"/>
      <w:lvlText w:val="%2."/>
      <w:lvlJc w:val="left"/>
      <w:pPr>
        <w:ind w:left="1650" w:hanging="360"/>
      </w:pPr>
    </w:lvl>
    <w:lvl w:ilvl="2" w:tplc="20AA5E58">
      <w:start w:val="1"/>
      <w:numFmt w:val="lowerRoman"/>
      <w:lvlText w:val="%3."/>
      <w:lvlJc w:val="right"/>
      <w:pPr>
        <w:ind w:left="2370" w:hanging="180"/>
      </w:pPr>
    </w:lvl>
    <w:lvl w:ilvl="3" w:tplc="DFD0E9A8">
      <w:start w:val="1"/>
      <w:numFmt w:val="decimal"/>
      <w:lvlText w:val="%4."/>
      <w:lvlJc w:val="left"/>
      <w:pPr>
        <w:ind w:left="3090" w:hanging="360"/>
      </w:pPr>
    </w:lvl>
    <w:lvl w:ilvl="4" w:tplc="6C0A17E4">
      <w:start w:val="1"/>
      <w:numFmt w:val="lowerLetter"/>
      <w:lvlText w:val="%5."/>
      <w:lvlJc w:val="left"/>
      <w:pPr>
        <w:ind w:left="3810" w:hanging="360"/>
      </w:pPr>
    </w:lvl>
    <w:lvl w:ilvl="5" w:tplc="06DA5596">
      <w:start w:val="1"/>
      <w:numFmt w:val="lowerRoman"/>
      <w:lvlText w:val="%6."/>
      <w:lvlJc w:val="right"/>
      <w:pPr>
        <w:ind w:left="4530" w:hanging="180"/>
      </w:pPr>
    </w:lvl>
    <w:lvl w:ilvl="6" w:tplc="E6DC2890">
      <w:start w:val="1"/>
      <w:numFmt w:val="decimal"/>
      <w:lvlText w:val="%7."/>
      <w:lvlJc w:val="left"/>
      <w:pPr>
        <w:ind w:left="5250" w:hanging="360"/>
      </w:pPr>
    </w:lvl>
    <w:lvl w:ilvl="7" w:tplc="8E805B26">
      <w:start w:val="1"/>
      <w:numFmt w:val="lowerLetter"/>
      <w:lvlText w:val="%8."/>
      <w:lvlJc w:val="left"/>
      <w:pPr>
        <w:ind w:left="5970" w:hanging="360"/>
      </w:pPr>
    </w:lvl>
    <w:lvl w:ilvl="8" w:tplc="21F28404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3F155A50"/>
    <w:multiLevelType w:val="multilevel"/>
    <w:tmpl w:val="5D3895E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6" w15:restartNumberingAfterBreak="0">
    <w:nsid w:val="42057428"/>
    <w:multiLevelType w:val="hybridMultilevel"/>
    <w:tmpl w:val="F7B8F434"/>
    <w:lvl w:ilvl="0" w:tplc="1B7A7D10">
      <w:start w:val="1"/>
      <w:numFmt w:val="lowerLetter"/>
      <w:lvlText w:val="%1)"/>
      <w:lvlJc w:val="left"/>
      <w:pPr>
        <w:ind w:left="1276" w:hanging="360"/>
      </w:pPr>
      <w:rPr>
        <w:b w:val="0"/>
        <w:i/>
      </w:rPr>
    </w:lvl>
    <w:lvl w:ilvl="1" w:tplc="5906C5C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61821DB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44D896D0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2A381D1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26BEAB94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EDE894C8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299EFF9E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1ADA79EE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A875F83"/>
    <w:multiLevelType w:val="multilevel"/>
    <w:tmpl w:val="8586C474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8" w15:restartNumberingAfterBreak="0">
    <w:nsid w:val="4CBE6CE4"/>
    <w:multiLevelType w:val="multilevel"/>
    <w:tmpl w:val="21C85E28"/>
    <w:lvl w:ilvl="0">
      <w:start w:val="1"/>
      <w:numFmt w:val="decimal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4E6A042E"/>
    <w:multiLevelType w:val="hybridMultilevel"/>
    <w:tmpl w:val="14BA93C2"/>
    <w:lvl w:ilvl="0" w:tplc="1E9A66E8">
      <w:start w:val="1"/>
      <w:numFmt w:val="thaiNumbers"/>
      <w:lvlText w:val="%1)"/>
      <w:lvlJc w:val="left"/>
      <w:pPr>
        <w:ind w:left="1296" w:hanging="360"/>
      </w:pPr>
      <w:rPr>
        <w:rFonts w:cs="Times New Roman"/>
      </w:rPr>
    </w:lvl>
    <w:lvl w:ilvl="1" w:tplc="42A29C6A">
      <w:start w:val="1"/>
      <w:numFmt w:val="lowerLetter"/>
      <w:lvlText w:val="%2)"/>
      <w:lvlJc w:val="left"/>
      <w:pPr>
        <w:ind w:left="2361" w:hanging="705"/>
      </w:pPr>
    </w:lvl>
    <w:lvl w:ilvl="2" w:tplc="114029A0">
      <w:start w:val="1"/>
      <w:numFmt w:val="lowerRoman"/>
      <w:lvlText w:val="%3."/>
      <w:lvlJc w:val="right"/>
      <w:pPr>
        <w:ind w:left="2736" w:hanging="180"/>
      </w:pPr>
    </w:lvl>
    <w:lvl w:ilvl="3" w:tplc="3E4C37FA">
      <w:start w:val="1"/>
      <w:numFmt w:val="decimal"/>
      <w:lvlText w:val="%4."/>
      <w:lvlJc w:val="left"/>
      <w:pPr>
        <w:ind w:left="3456" w:hanging="360"/>
      </w:pPr>
    </w:lvl>
    <w:lvl w:ilvl="4" w:tplc="BBD464C0">
      <w:start w:val="1"/>
      <w:numFmt w:val="lowerLetter"/>
      <w:lvlText w:val="%5."/>
      <w:lvlJc w:val="left"/>
      <w:pPr>
        <w:ind w:left="4176" w:hanging="360"/>
      </w:pPr>
    </w:lvl>
    <w:lvl w:ilvl="5" w:tplc="77987D00">
      <w:start w:val="1"/>
      <w:numFmt w:val="lowerRoman"/>
      <w:lvlText w:val="%6."/>
      <w:lvlJc w:val="right"/>
      <w:pPr>
        <w:ind w:left="4896" w:hanging="180"/>
      </w:pPr>
    </w:lvl>
    <w:lvl w:ilvl="6" w:tplc="F998D078">
      <w:start w:val="1"/>
      <w:numFmt w:val="decimal"/>
      <w:lvlText w:val="%7."/>
      <w:lvlJc w:val="left"/>
      <w:pPr>
        <w:ind w:left="5616" w:hanging="360"/>
      </w:pPr>
    </w:lvl>
    <w:lvl w:ilvl="7" w:tplc="24BE12F8">
      <w:start w:val="1"/>
      <w:numFmt w:val="lowerLetter"/>
      <w:lvlText w:val="%8."/>
      <w:lvlJc w:val="left"/>
      <w:pPr>
        <w:ind w:left="6336" w:hanging="360"/>
      </w:pPr>
    </w:lvl>
    <w:lvl w:ilvl="8" w:tplc="F58CBCD6">
      <w:start w:val="1"/>
      <w:numFmt w:val="lowerRoman"/>
      <w:lvlText w:val="%9."/>
      <w:lvlJc w:val="right"/>
      <w:pPr>
        <w:ind w:left="7056" w:hanging="180"/>
      </w:pPr>
    </w:lvl>
  </w:abstractNum>
  <w:abstractNum w:abstractNumId="20" w15:restartNumberingAfterBreak="0">
    <w:nsid w:val="57F179F2"/>
    <w:multiLevelType w:val="hybridMultilevel"/>
    <w:tmpl w:val="0E423522"/>
    <w:lvl w:ilvl="0" w:tplc="C24A3A14">
      <w:start w:val="1"/>
      <w:numFmt w:val="decimal"/>
      <w:lvlText w:val="%1."/>
      <w:lvlJc w:val="left"/>
      <w:pPr>
        <w:ind w:left="1108" w:hanging="540"/>
      </w:pPr>
      <w:rPr>
        <w:color w:val="auto"/>
        <w:sz w:val="20"/>
        <w:szCs w:val="20"/>
      </w:rPr>
    </w:lvl>
    <w:lvl w:ilvl="1" w:tplc="62002860">
      <w:start w:val="1"/>
      <w:numFmt w:val="lowerLetter"/>
      <w:lvlText w:val="%2."/>
      <w:lvlJc w:val="left"/>
      <w:pPr>
        <w:ind w:left="1980" w:hanging="360"/>
      </w:pPr>
    </w:lvl>
    <w:lvl w:ilvl="2" w:tplc="60F61256">
      <w:start w:val="1"/>
      <w:numFmt w:val="lowerRoman"/>
      <w:lvlText w:val="%3."/>
      <w:lvlJc w:val="right"/>
      <w:pPr>
        <w:ind w:left="2700" w:hanging="180"/>
      </w:pPr>
    </w:lvl>
    <w:lvl w:ilvl="3" w:tplc="E7C066B2">
      <w:start w:val="1"/>
      <w:numFmt w:val="decimal"/>
      <w:lvlText w:val="%4."/>
      <w:lvlJc w:val="left"/>
      <w:pPr>
        <w:ind w:left="3420" w:hanging="360"/>
      </w:pPr>
    </w:lvl>
    <w:lvl w:ilvl="4" w:tplc="1ABA9974">
      <w:start w:val="1"/>
      <w:numFmt w:val="lowerLetter"/>
      <w:lvlText w:val="%5."/>
      <w:lvlJc w:val="left"/>
      <w:pPr>
        <w:ind w:left="4140" w:hanging="360"/>
      </w:pPr>
    </w:lvl>
    <w:lvl w:ilvl="5" w:tplc="84D8E0EE">
      <w:start w:val="1"/>
      <w:numFmt w:val="lowerRoman"/>
      <w:lvlText w:val="%6."/>
      <w:lvlJc w:val="right"/>
      <w:pPr>
        <w:ind w:left="4860" w:hanging="180"/>
      </w:pPr>
    </w:lvl>
    <w:lvl w:ilvl="6" w:tplc="9050F160">
      <w:start w:val="1"/>
      <w:numFmt w:val="decimal"/>
      <w:lvlText w:val="%7."/>
      <w:lvlJc w:val="left"/>
      <w:pPr>
        <w:ind w:left="5580" w:hanging="360"/>
      </w:pPr>
    </w:lvl>
    <w:lvl w:ilvl="7" w:tplc="B98CAD16">
      <w:start w:val="1"/>
      <w:numFmt w:val="lowerLetter"/>
      <w:lvlText w:val="%8."/>
      <w:lvlJc w:val="left"/>
      <w:pPr>
        <w:ind w:left="6300" w:hanging="360"/>
      </w:pPr>
    </w:lvl>
    <w:lvl w:ilvl="8" w:tplc="D2F0E6F2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9427E69"/>
    <w:multiLevelType w:val="hybridMultilevel"/>
    <w:tmpl w:val="C3BA40FE"/>
    <w:lvl w:ilvl="0" w:tplc="E204408A">
      <w:start w:val="1"/>
      <w:numFmt w:val="decimal"/>
      <w:lvlText w:val="%1."/>
      <w:lvlJc w:val="left"/>
      <w:pPr>
        <w:ind w:left="720" w:hanging="360"/>
      </w:pPr>
    </w:lvl>
    <w:lvl w:ilvl="1" w:tplc="52BAF966">
      <w:start w:val="1"/>
      <w:numFmt w:val="lowerLetter"/>
      <w:lvlText w:val="%2."/>
      <w:lvlJc w:val="left"/>
      <w:pPr>
        <w:ind w:left="1440" w:hanging="360"/>
      </w:pPr>
    </w:lvl>
    <w:lvl w:ilvl="2" w:tplc="4B4C2B2E">
      <w:start w:val="1"/>
      <w:numFmt w:val="lowerRoman"/>
      <w:lvlText w:val="%3."/>
      <w:lvlJc w:val="right"/>
      <w:pPr>
        <w:ind w:left="2160" w:hanging="180"/>
      </w:pPr>
    </w:lvl>
    <w:lvl w:ilvl="3" w:tplc="CD76C2CA">
      <w:start w:val="1"/>
      <w:numFmt w:val="decimal"/>
      <w:lvlText w:val="%4."/>
      <w:lvlJc w:val="left"/>
      <w:pPr>
        <w:ind w:left="2880" w:hanging="360"/>
      </w:pPr>
    </w:lvl>
    <w:lvl w:ilvl="4" w:tplc="360CD576">
      <w:start w:val="1"/>
      <w:numFmt w:val="lowerLetter"/>
      <w:lvlText w:val="%5."/>
      <w:lvlJc w:val="left"/>
      <w:pPr>
        <w:ind w:left="3600" w:hanging="360"/>
      </w:pPr>
    </w:lvl>
    <w:lvl w:ilvl="5" w:tplc="8C90FC86">
      <w:start w:val="1"/>
      <w:numFmt w:val="lowerRoman"/>
      <w:lvlText w:val="%6."/>
      <w:lvlJc w:val="right"/>
      <w:pPr>
        <w:ind w:left="4320" w:hanging="180"/>
      </w:pPr>
    </w:lvl>
    <w:lvl w:ilvl="6" w:tplc="468E4610">
      <w:start w:val="1"/>
      <w:numFmt w:val="decimal"/>
      <w:lvlText w:val="%7."/>
      <w:lvlJc w:val="left"/>
      <w:pPr>
        <w:ind w:left="5040" w:hanging="360"/>
      </w:pPr>
    </w:lvl>
    <w:lvl w:ilvl="7" w:tplc="27DCAF5A">
      <w:start w:val="1"/>
      <w:numFmt w:val="lowerLetter"/>
      <w:lvlText w:val="%8."/>
      <w:lvlJc w:val="left"/>
      <w:pPr>
        <w:ind w:left="5760" w:hanging="360"/>
      </w:pPr>
    </w:lvl>
    <w:lvl w:ilvl="8" w:tplc="96CA364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03A64"/>
    <w:multiLevelType w:val="multilevel"/>
    <w:tmpl w:val="8EE6A6B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3" w15:restartNumberingAfterBreak="0">
    <w:nsid w:val="5C545CF3"/>
    <w:multiLevelType w:val="multilevel"/>
    <w:tmpl w:val="31DACBFA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781E8D"/>
    <w:multiLevelType w:val="hybridMultilevel"/>
    <w:tmpl w:val="744C12DE"/>
    <w:lvl w:ilvl="0" w:tplc="5470E078">
      <w:start w:val="1"/>
      <w:numFmt w:val="lowerLetter"/>
      <w:lvlText w:val="%1)"/>
      <w:lvlJc w:val="left"/>
      <w:pPr>
        <w:ind w:left="1276" w:hanging="360"/>
      </w:pPr>
      <w:rPr>
        <w:i/>
      </w:rPr>
    </w:lvl>
    <w:lvl w:ilvl="1" w:tplc="1646E8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D80A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23EB7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F56D2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7C30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ECDC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40CDB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ACD3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EE416F9"/>
    <w:multiLevelType w:val="hybridMultilevel"/>
    <w:tmpl w:val="05944B80"/>
    <w:lvl w:ilvl="0" w:tplc="F6FCB9BC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  <w:lvl w:ilvl="1" w:tplc="FCE6B32A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/>
      </w:rPr>
    </w:lvl>
    <w:lvl w:ilvl="2" w:tplc="C1C2DBDE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/>
      </w:rPr>
    </w:lvl>
    <w:lvl w:ilvl="3" w:tplc="81C011E0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/>
      </w:rPr>
    </w:lvl>
    <w:lvl w:ilvl="4" w:tplc="0AE68E74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/>
      </w:rPr>
    </w:lvl>
    <w:lvl w:ilvl="5" w:tplc="788C0D50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/>
      </w:rPr>
    </w:lvl>
    <w:lvl w:ilvl="6" w:tplc="000403F8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/>
      </w:rPr>
    </w:lvl>
    <w:lvl w:ilvl="7" w:tplc="A1BE753E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/>
      </w:rPr>
    </w:lvl>
    <w:lvl w:ilvl="8" w:tplc="44DE86B8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/>
      </w:rPr>
    </w:lvl>
  </w:abstractNum>
  <w:abstractNum w:abstractNumId="26" w15:restartNumberingAfterBreak="0">
    <w:nsid w:val="646E26DF"/>
    <w:multiLevelType w:val="multilevel"/>
    <w:tmpl w:val="CB38B2A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7" w15:restartNumberingAfterBreak="0">
    <w:nsid w:val="6B323959"/>
    <w:multiLevelType w:val="multilevel"/>
    <w:tmpl w:val="23640D9C"/>
    <w:lvl w:ilvl="0">
      <w:start w:val="10"/>
      <w:numFmt w:val="decimal"/>
      <w:lvlText w:val="%1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981" w:hanging="555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1836" w:hanging="108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328" w:hanging="1440"/>
      </w:pPr>
    </w:lvl>
  </w:abstractNum>
  <w:abstractNum w:abstractNumId="28" w15:restartNumberingAfterBreak="0">
    <w:nsid w:val="72544F8D"/>
    <w:multiLevelType w:val="hybridMultilevel"/>
    <w:tmpl w:val="50A6732C"/>
    <w:lvl w:ilvl="0" w:tplc="CCA69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8EB08E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FED0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94B1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49C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EEEA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5A34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84CA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6F821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54A66D2"/>
    <w:multiLevelType w:val="hybridMultilevel"/>
    <w:tmpl w:val="82E86FA4"/>
    <w:lvl w:ilvl="0" w:tplc="85F44D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i/>
      </w:rPr>
    </w:lvl>
    <w:lvl w:ilvl="1" w:tplc="24DEA82E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641AA1BE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7FCE64DA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F72D3F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/>
      </w:rPr>
    </w:lvl>
    <w:lvl w:ilvl="5" w:tplc="F9886D42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EF809010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4DBA6286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5D6A17A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CF645FD"/>
    <w:multiLevelType w:val="hybridMultilevel"/>
    <w:tmpl w:val="9E34B28C"/>
    <w:lvl w:ilvl="0" w:tplc="2BCC7FA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E30C210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77DEDA3E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26AAB7A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E626C416">
      <w:start w:val="1"/>
      <w:numFmt w:val="russianLow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B16C75C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CB54FDC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27EF74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F78999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10"/>
  </w:num>
  <w:num w:numId="4">
    <w:abstractNumId w:val="12"/>
  </w:num>
  <w:num w:numId="5">
    <w:abstractNumId w:val="5"/>
  </w:num>
  <w:num w:numId="6">
    <w:abstractNumId w:val="9"/>
  </w:num>
  <w:num w:numId="7">
    <w:abstractNumId w:val="11"/>
  </w:num>
  <w:num w:numId="8">
    <w:abstractNumId w:val="25"/>
  </w:num>
  <w:num w:numId="9">
    <w:abstractNumId w:val="28"/>
    <w:lvlOverride w:ilvl="0">
      <w:startOverride w:val="1"/>
    </w:lvlOverride>
  </w:num>
  <w:num w:numId="10">
    <w:abstractNumId w:val="1"/>
  </w:num>
  <w:num w:numId="11">
    <w:abstractNumId w:val="22"/>
  </w:num>
  <w:num w:numId="12">
    <w:abstractNumId w:val="21"/>
  </w:num>
  <w:num w:numId="13">
    <w:abstractNumId w:val="2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4"/>
  </w:num>
  <w:num w:numId="17">
    <w:abstractNumId w:val="7"/>
  </w:num>
  <w:num w:numId="18">
    <w:abstractNumId w:val="4"/>
  </w:num>
  <w:num w:numId="19">
    <w:abstractNumId w:val="0"/>
  </w:num>
  <w:num w:numId="20">
    <w:abstractNumId w:val="27"/>
  </w:num>
  <w:num w:numId="21">
    <w:abstractNumId w:val="16"/>
  </w:num>
  <w:num w:numId="22">
    <w:abstractNumId w:val="6"/>
  </w:num>
  <w:num w:numId="23">
    <w:abstractNumId w:val="24"/>
  </w:num>
  <w:num w:numId="24">
    <w:abstractNumId w:val="29"/>
  </w:num>
  <w:num w:numId="25">
    <w:abstractNumId w:val="23"/>
  </w:num>
  <w:num w:numId="26">
    <w:abstractNumId w:val="15"/>
  </w:num>
  <w:num w:numId="27">
    <w:abstractNumId w:val="13"/>
  </w:num>
  <w:num w:numId="28">
    <w:abstractNumId w:val="3"/>
  </w:num>
  <w:num w:numId="29">
    <w:abstractNumId w:val="26"/>
  </w:num>
  <w:num w:numId="30">
    <w:abstractNumId w:val="8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E6"/>
    <w:rsid w:val="001D0AC4"/>
    <w:rsid w:val="007E44C2"/>
    <w:rsid w:val="009E1C6C"/>
    <w:rsid w:val="00A07882"/>
    <w:rsid w:val="00B45C59"/>
    <w:rsid w:val="00C006E6"/>
    <w:rsid w:val="00F1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86491"/>
  <w15:docId w15:val="{6A70CDA5-38AB-4235-9D1F-77DB4E5B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1"/>
    <w:next w:val="a1"/>
    <w:link w:val="21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1"/>
    <w:next w:val="a1"/>
    <w:link w:val="30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2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  <w:pPr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Title"/>
    <w:basedOn w:val="a1"/>
    <w:link w:val="a7"/>
    <w:qFormat/>
    <w:pPr>
      <w:ind w:right="-1050"/>
      <w:jc w:val="center"/>
    </w:p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1"/>
    <w:link w:val="ad"/>
    <w:uiPriority w:val="99"/>
    <w:pPr>
      <w:tabs>
        <w:tab w:val="center" w:pos="4153"/>
        <w:tab w:val="right" w:pos="8306"/>
      </w:tabs>
    </w:pPr>
    <w:rPr>
      <w:sz w:val="20"/>
      <w:szCs w:val="20"/>
      <w:lang w:val="en-US" w:eastAsia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1"/>
    <w:link w:val="af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1"/>
    <w:next w:val="a1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3"/>
    <w:uiPriority w:val="59"/>
    <w:rPr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1"/>
    <w:link w:val="af5"/>
    <w:rPr>
      <w:sz w:val="20"/>
      <w:szCs w:val="20"/>
      <w:lang w:val="en-US"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endnote text"/>
    <w:basedOn w:val="a1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1"/>
    <w:next w:val="a1"/>
    <w:uiPriority w:val="39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5">
    <w:name w:val="toc 2"/>
    <w:basedOn w:val="a1"/>
    <w:next w:val="a1"/>
    <w:uiPriority w:val="3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paragraph" w:styleId="32">
    <w:name w:val="toc 3"/>
    <w:basedOn w:val="a1"/>
    <w:next w:val="a1"/>
    <w:uiPriority w:val="39"/>
    <w:unhideWhenUsed/>
    <w:pPr>
      <w:ind w:left="480"/>
    </w:pPr>
  </w:style>
  <w:style w:type="paragraph" w:styleId="43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1"/>
    <w:next w:val="a1"/>
    <w:uiPriority w:val="99"/>
    <w:unhideWhenUsed/>
  </w:style>
  <w:style w:type="paragraph" w:customStyle="1" w:styleId="1DocumentHeader1H11Heading1iz111111121111112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a1"/>
    <w:next w:val="a1"/>
    <w:link w:val="14"/>
    <w:qFormat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en-US" w:eastAsia="en-US"/>
    </w:rPr>
  </w:style>
  <w:style w:type="paragraph" w:customStyle="1" w:styleId="22H2h22RTCiz2H221Numberedtext3HD2heading2Heading2HiddenLevel2TopicHeadingH21MajorCHSH2-Heading2l2Header222heading2list2A2sub-sect">
    <w:name w:val="Заголовок 2;2;H2;h2;Б2;RTC;iz2;H2 Знак;Заголовок 21;Numbered text 3;HD2;heading 2;Heading 2 Hidden;Раздел Знак;Level 2 Topic Heading;H21;Major;CHS;H2-Heading 2;l2;Header2;22;heading2;list2;A;Заголовок 2 Знак Знак;sub-sect"/>
    <w:basedOn w:val="1DocumentHeader1H11Heading1iz111111121111112"/>
    <w:next w:val="a1"/>
    <w:link w:val="26"/>
    <w:qFormat/>
    <w:pPr>
      <w:ind w:firstLine="567"/>
      <w:outlineLvl w:val="1"/>
    </w:pPr>
    <w:rPr>
      <w:spacing w:val="0"/>
    </w:rPr>
  </w:style>
  <w:style w:type="character" w:customStyle="1" w:styleId="14">
    <w:name w:val="Заголовок 1 Знак"/>
    <w:link w:val="1DocumentHeader1H11Heading1iz111111121111112"/>
    <w:rPr>
      <w:rFonts w:ascii="Times New Roman" w:eastAsia="Times New Roman" w:hAnsi="Times New Roman"/>
      <w:b/>
      <w:spacing w:val="-3"/>
      <w:sz w:val="26"/>
      <w:szCs w:val="26"/>
    </w:rPr>
  </w:style>
  <w:style w:type="character" w:customStyle="1" w:styleId="26">
    <w:name w:val="Заголовок 2 Знак"/>
    <w:link w:val="22H2h22RTCiz2H221Numberedtext3HD2heading2Heading2HiddenLevel2TopicHeadingH21MajorCHSH2-Heading2l2Header222heading2list2A2sub-sect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link w:val="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afc">
    <w:name w:val="Body Text Indent"/>
    <w:basedOn w:val="a1"/>
    <w:link w:val="afd"/>
    <w:pPr>
      <w:tabs>
        <w:tab w:val="left" w:pos="360"/>
      </w:tabs>
      <w:ind w:left="360" w:hanging="360"/>
    </w:pPr>
    <w:rPr>
      <w:szCs w:val="20"/>
      <w:lang w:val="en-US"/>
    </w:rPr>
  </w:style>
  <w:style w:type="character" w:customStyle="1" w:styleId="afd">
    <w:name w:val="Основной текст с отступом Знак"/>
    <w:link w:val="a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Indent 2"/>
    <w:basedOn w:val="a1"/>
    <w:link w:val="28"/>
    <w:pPr>
      <w:spacing w:after="120" w:line="480" w:lineRule="auto"/>
      <w:ind w:left="283"/>
    </w:pPr>
    <w:rPr>
      <w:lang w:val="en-US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1"/>
    <w:link w:val="aff"/>
    <w:unhideWhenUsed/>
    <w:pPr>
      <w:spacing w:after="120"/>
    </w:pPr>
    <w:rPr>
      <w:lang w:val="en-US"/>
    </w:rPr>
  </w:style>
  <w:style w:type="character" w:customStyle="1" w:styleId="aff">
    <w:name w:val="Основной текст Знак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uiPriority w:val="22"/>
    <w:qFormat/>
    <w:rPr>
      <w:b/>
      <w:bCs/>
    </w:rPr>
  </w:style>
  <w:style w:type="paragraph" w:customStyle="1" w:styleId="aff1">
    <w:name w:val="Знак"/>
    <w:basedOn w:val="a1"/>
    <w:pPr>
      <w:widowControl w:val="0"/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1"/>
    <w:link w:val="34"/>
    <w:unhideWhenUsed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rFonts w:ascii="Times New Roman" w:eastAsia="Times New Roman" w:hAnsi="Times New Roman"/>
      <w:sz w:val="16"/>
      <w:szCs w:val="16"/>
    </w:rPr>
  </w:style>
  <w:style w:type="character" w:customStyle="1" w:styleId="ad">
    <w:name w:val="Верхний колонтитул Знак"/>
    <w:link w:val="ac"/>
    <w:uiPriority w:val="99"/>
    <w:rPr>
      <w:rFonts w:ascii="Times New Roman" w:eastAsia="Times New Roman" w:hAnsi="Times New Roman"/>
    </w:rPr>
  </w:style>
  <w:style w:type="character" w:customStyle="1" w:styleId="trd121">
    <w:name w:val="trd121"/>
    <w:rPr>
      <w:rFonts w:ascii="Arial" w:hAnsi="Arial" w:cs="Arial"/>
      <w:b/>
      <w:bCs/>
      <w:color w:val="800000"/>
      <w:sz w:val="21"/>
      <w:szCs w:val="21"/>
      <w:u w:val="none"/>
    </w:rPr>
  </w:style>
  <w:style w:type="character" w:customStyle="1" w:styleId="af">
    <w:name w:val="Нижний колонтитул Знак"/>
    <w:link w:val="ae"/>
    <w:rPr>
      <w:rFonts w:ascii="Times New Roman" w:eastAsia="Times New Roman" w:hAnsi="Times New Roman"/>
      <w:sz w:val="24"/>
      <w:szCs w:val="24"/>
    </w:rPr>
  </w:style>
  <w:style w:type="character" w:styleId="aff2">
    <w:name w:val="page number"/>
    <w:basedOn w:val="a2"/>
  </w:style>
  <w:style w:type="character" w:customStyle="1" w:styleId="af5">
    <w:name w:val="Текст сноски Знак"/>
    <w:link w:val="af4"/>
    <w:rPr>
      <w:rFonts w:ascii="Times New Roman" w:eastAsia="Times New Roman" w:hAnsi="Times New Roman"/>
    </w:rPr>
  </w:style>
  <w:style w:type="paragraph" w:customStyle="1" w:styleId="15">
    <w:name w:val="Стиль Заголовок 1 + По правому краю"/>
    <w:basedOn w:val="1DocumentHeader1H11Heading1iz111111121111112"/>
    <w:pPr>
      <w:jc w:val="right"/>
    </w:pPr>
    <w:rPr>
      <w:bCs/>
    </w:rPr>
  </w:style>
  <w:style w:type="paragraph" w:customStyle="1" w:styleId="16">
    <w:name w:val="Заголовок 1 вне нумерации"/>
    <w:basedOn w:val="a1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f3">
    <w:name w:val="Титул Тип документа"/>
    <w:basedOn w:val="a1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f4">
    <w:name w:val="annotation text"/>
    <w:basedOn w:val="a1"/>
    <w:link w:val="aff5"/>
    <w:unhideWhenUsed/>
    <w:rPr>
      <w:sz w:val="20"/>
      <w:szCs w:val="20"/>
      <w:lang w:val="en-US" w:eastAsia="en-US"/>
    </w:rPr>
  </w:style>
  <w:style w:type="character" w:customStyle="1" w:styleId="aff5">
    <w:name w:val="Текст примечания Знак"/>
    <w:link w:val="aff4"/>
    <w:rPr>
      <w:rFonts w:ascii="Times New Roman" w:eastAsia="Times New Roman" w:hAnsi="Times New Roman"/>
    </w:rPr>
  </w:style>
  <w:style w:type="character" w:styleId="aff6">
    <w:name w:val="annotation reference"/>
    <w:unhideWhenUsed/>
    <w:rPr>
      <w:sz w:val="16"/>
      <w:szCs w:val="16"/>
    </w:rPr>
  </w:style>
  <w:style w:type="paragraph" w:styleId="aff7">
    <w:name w:val="annotation subject"/>
    <w:basedOn w:val="aff4"/>
    <w:next w:val="aff4"/>
    <w:link w:val="aff8"/>
    <w:unhideWhenUsed/>
    <w:rPr>
      <w:b/>
      <w:bCs/>
    </w:rPr>
  </w:style>
  <w:style w:type="character" w:customStyle="1" w:styleId="aff8">
    <w:name w:val="Тема примечания Знак"/>
    <w:link w:val="aff7"/>
    <w:rPr>
      <w:rFonts w:ascii="Times New Roman" w:eastAsia="Times New Roman" w:hAnsi="Times New Roman"/>
      <w:b/>
      <w:bCs/>
    </w:rPr>
  </w:style>
  <w:style w:type="paragraph" w:styleId="aff9">
    <w:name w:val="Balloon Text"/>
    <w:basedOn w:val="a1"/>
    <w:link w:val="affa"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a">
    <w:name w:val="Текст выноски Знак"/>
    <w:link w:val="aff9"/>
    <w:rPr>
      <w:rFonts w:ascii="Tahoma" w:eastAsia="Times New Roman" w:hAnsi="Tahoma" w:cs="Tahoma"/>
      <w:sz w:val="16"/>
      <w:szCs w:val="16"/>
    </w:rPr>
  </w:style>
  <w:style w:type="paragraph" w:styleId="affb">
    <w:name w:val="Normal (Web)"/>
    <w:basedOn w:val="a1"/>
    <w:unhideWhenUsed/>
    <w:pPr>
      <w:spacing w:before="100" w:beforeAutospacing="1" w:after="100" w:afterAutospacing="1"/>
    </w:pPr>
  </w:style>
  <w:style w:type="paragraph" w:customStyle="1" w:styleId="ListParagraph1BulletNumberBulletListFooterTextnumberedlp12SL4f1311">
    <w:name w:val="Абзац списка;List Paragraph1;Нумерованый список;Маркер;название;Bullet Number;Bullet List;FooterText;numbered;lp1;Абзац списка2;SL_Абзац списка;Абзац списка4;ПАРАГРАФ;f_Абзац 1;Абзац списка3;Абзац списка11;Текстовая;Абзац маркированнный"/>
    <w:basedOn w:val="a1"/>
    <w:link w:val="ListParagraph1ListParagraphBulletNumberBulletListFooterTextnumberedlp12SL4"/>
    <w:uiPriority w:val="34"/>
    <w:qFormat/>
    <w:pPr>
      <w:ind w:left="720"/>
      <w:contextualSpacing/>
    </w:pPr>
  </w:style>
  <w:style w:type="character" w:customStyle="1" w:styleId="ListParagraph1ListParagraphBulletNumberBulletListFooterTextnumberedlp12SL4">
    <w:name w:val="Абзац списка Знак;List Paragraph1 Знак;Нумерованый список Знак;Маркер Знак;List Paragraph Знак;название Знак;Bullet Number Знак;Bullet List Знак;FooterText Знак;numbered Знак;lp1 Знак;Абзац списка2 Знак;SL_Абзац списка Знак;Абзац списка4 Знак"/>
    <w:link w:val="ListParagraph1BulletNumberBulletListFooterTextnumberedlp12SL4f1311"/>
    <w:uiPriority w:val="34"/>
    <w:qFormat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Normal2">
    <w:name w:val="Normal2"/>
    <w:basedOn w:val="a1"/>
    <w:pPr>
      <w:spacing w:after="240"/>
      <w:ind w:left="709" w:hanging="709"/>
    </w:pPr>
    <w:rPr>
      <w:rFonts w:ascii="Times" w:hAnsi="Times"/>
      <w:sz w:val="26"/>
      <w:szCs w:val="20"/>
    </w:rPr>
  </w:style>
  <w:style w:type="paragraph" w:customStyle="1" w:styleId="35">
    <w:name w:val="Пункт_3"/>
    <w:basedOn w:val="a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4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character" w:customStyle="1" w:styleId="44">
    <w:name w:val="Пункт_4 Знак"/>
    <w:link w:val="4"/>
    <w:rPr>
      <w:sz w:val="22"/>
      <w:szCs w:val="22"/>
      <w:lang w:eastAsia="en-US" w:bidi="ar-SA"/>
    </w:rPr>
  </w:style>
  <w:style w:type="paragraph" w:customStyle="1" w:styleId="5ABCD">
    <w:name w:val="Пункт_5_ABCD"/>
    <w:basedOn w:val="a1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c">
    <w:name w:val="Таблица текст"/>
    <w:basedOn w:val="a1"/>
    <w:link w:val="affd"/>
    <w:pPr>
      <w:spacing w:before="40" w:after="40"/>
      <w:ind w:left="57" w:right="57"/>
    </w:pPr>
  </w:style>
  <w:style w:type="character" w:customStyle="1" w:styleId="affd">
    <w:name w:val="Таблица текст Знак"/>
    <w:link w:val="affc"/>
    <w:rPr>
      <w:rFonts w:ascii="Times New Roman" w:eastAsia="Times New Roman" w:hAnsi="Times New Roman"/>
      <w:sz w:val="24"/>
      <w:szCs w:val="24"/>
    </w:rPr>
  </w:style>
  <w:style w:type="paragraph" w:customStyle="1" w:styleId="affe">
    <w:name w:val="Таблица шапка"/>
    <w:basedOn w:val="a1"/>
    <w:pPr>
      <w:keepNext/>
      <w:spacing w:before="40" w:after="40"/>
      <w:ind w:left="57" w:right="57"/>
    </w:pPr>
    <w:rPr>
      <w:sz w:val="18"/>
      <w:szCs w:val="18"/>
    </w:rPr>
  </w:style>
  <w:style w:type="paragraph" w:styleId="afff">
    <w:name w:val="List Number"/>
    <w:basedOn w:val="a1"/>
    <w:pPr>
      <w:spacing w:before="60" w:line="360" w:lineRule="auto"/>
      <w:jc w:val="both"/>
    </w:pPr>
    <w:rPr>
      <w:sz w:val="28"/>
    </w:rPr>
  </w:style>
  <w:style w:type="paragraph" w:customStyle="1" w:styleId="afff0">
    <w:name w:val="Подпункт"/>
    <w:basedOn w:val="a1"/>
    <w:link w:val="1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17">
    <w:name w:val="Подпункт Знак1"/>
    <w:link w:val="afff0"/>
    <w:rPr>
      <w:rFonts w:ascii="Times New Roman" w:eastAsia="Times New Roman" w:hAnsi="Times New Roman"/>
      <w:sz w:val="28"/>
    </w:rPr>
  </w:style>
  <w:style w:type="paragraph" w:customStyle="1" w:styleId="afff1">
    <w:name w:val="Подподпункт"/>
    <w:basedOn w:val="afff0"/>
    <w:link w:val="afff2"/>
    <w:pPr>
      <w:tabs>
        <w:tab w:val="clear" w:pos="1134"/>
        <w:tab w:val="num" w:pos="1701"/>
      </w:tabs>
      <w:ind w:left="1701" w:hanging="567"/>
    </w:pPr>
  </w:style>
  <w:style w:type="character" w:customStyle="1" w:styleId="afff2">
    <w:name w:val="Подподпункт Знак"/>
    <w:link w:val="afff1"/>
    <w:rPr>
      <w:rFonts w:ascii="Times New Roman" w:eastAsia="Times New Roman" w:hAnsi="Times New Roman"/>
      <w:sz w:val="28"/>
      <w:lang w:bidi="ar-SA"/>
    </w:rPr>
  </w:style>
  <w:style w:type="character" w:customStyle="1" w:styleId="afff3">
    <w:name w:val="комментарий"/>
    <w:rPr>
      <w:rFonts w:cs="Times New Roman"/>
      <w:b/>
      <w:bCs/>
      <w:i/>
      <w:iCs/>
      <w:shd w:val="clear" w:color="auto" w:fill="FFFF99"/>
    </w:rPr>
  </w:style>
  <w:style w:type="paragraph" w:customStyle="1" w:styleId="53">
    <w:name w:val="Пункт_5"/>
    <w:basedOn w:val="a1"/>
    <w:uiPriority w:val="99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f4">
    <w:name w:val="Подпподпункт"/>
    <w:basedOn w:val="a1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ff5">
    <w:name w:val="Ариал"/>
    <w:basedOn w:val="a1"/>
    <w:link w:val="18"/>
    <w:pPr>
      <w:spacing w:before="120" w:after="120" w:line="360" w:lineRule="auto"/>
      <w:ind w:firstLine="851"/>
      <w:jc w:val="both"/>
    </w:pPr>
    <w:rPr>
      <w:rFonts w:ascii="Arial" w:hAnsi="Arial"/>
      <w:lang w:val="en-US" w:eastAsia="en-US"/>
    </w:rPr>
  </w:style>
  <w:style w:type="character" w:customStyle="1" w:styleId="18">
    <w:name w:val="Ариал Знак1"/>
    <w:link w:val="afff5"/>
    <w:rPr>
      <w:rFonts w:ascii="Arial" w:eastAsia="Times New Roman" w:hAnsi="Arial"/>
      <w:sz w:val="24"/>
      <w:szCs w:val="24"/>
      <w:lang w:val="en-US" w:eastAsia="en-US"/>
    </w:rPr>
  </w:style>
  <w:style w:type="paragraph" w:customStyle="1" w:styleId="Times12">
    <w:name w:val="Times 12"/>
    <w:basedOn w:val="a1"/>
    <w:pPr>
      <w:ind w:firstLine="567"/>
      <w:jc w:val="both"/>
    </w:pPr>
    <w:rPr>
      <w:bCs/>
      <w:szCs w:val="22"/>
    </w:rPr>
  </w:style>
  <w:style w:type="paragraph" w:customStyle="1" w:styleId="afff6">
    <w:name w:val="[Основной абзац]"/>
    <w:basedOn w:val="a1"/>
    <w:uiPriority w:val="99"/>
    <w:pPr>
      <w:widowControl w:val="0"/>
      <w:spacing w:line="288" w:lineRule="auto"/>
    </w:pPr>
    <w:rPr>
      <w:rFonts w:ascii="MinionPro-Regular" w:eastAsia="Cambria" w:hAnsi="MinionPro-Regular" w:cs="MinionPro-Regular"/>
      <w:color w:val="000000"/>
      <w:lang w:eastAsia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a0">
    <w:name w:val="Пункт"/>
    <w:basedOn w:val="a1"/>
    <w:pPr>
      <w:numPr>
        <w:numId w:val="4"/>
      </w:numPr>
      <w:tabs>
        <w:tab w:val="left" w:pos="1134"/>
      </w:tabs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9">
    <w:name w:val="Заголовок_1"/>
    <w:basedOn w:val="a1"/>
    <w:uiPriority w:val="99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9">
    <w:name w:val="Пункт_2"/>
    <w:basedOn w:val="a1"/>
    <w:uiPriority w:val="99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f7">
    <w:name w:val="Пункт_б/н"/>
    <w:basedOn w:val="a1"/>
    <w:uiPriority w:val="99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">
    <w:name w:val="Пункт Знак"/>
    <w:basedOn w:val="a1"/>
    <w:pPr>
      <w:numPr>
        <w:ilvl w:val="1"/>
        <w:numId w:val="6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pPr>
      <w:numPr>
        <w:numId w:val="6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qFormat/>
    <w:pPr>
      <w:numPr>
        <w:ilvl w:val="3"/>
        <w:numId w:val="6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sz w:val="28"/>
      <w:szCs w:val="28"/>
    </w:rPr>
  </w:style>
  <w:style w:type="paragraph" w:styleId="2">
    <w:name w:val="List Number 2"/>
    <w:basedOn w:val="a1"/>
    <w:uiPriority w:val="99"/>
    <w:semiHidden/>
    <w:unhideWhenUsed/>
    <w:pPr>
      <w:numPr>
        <w:numId w:val="5"/>
      </w:numPr>
      <w:contextualSpacing/>
    </w:pPr>
  </w:style>
  <w:style w:type="paragraph" w:customStyle="1" w:styleId="Style4">
    <w:name w:val="Style4"/>
    <w:basedOn w:val="a1"/>
    <w:uiPriority w:val="99"/>
    <w:pPr>
      <w:widowControl w:val="0"/>
      <w:spacing w:line="283" w:lineRule="exact"/>
      <w:jc w:val="both"/>
    </w:pPr>
  </w:style>
  <w:style w:type="paragraph" w:customStyle="1" w:styleId="Style10">
    <w:name w:val="Style10"/>
    <w:basedOn w:val="a1"/>
    <w:uiPriority w:val="99"/>
    <w:pPr>
      <w:widowControl w:val="0"/>
      <w:spacing w:line="274" w:lineRule="exact"/>
    </w:pPr>
  </w:style>
  <w:style w:type="paragraph" w:customStyle="1" w:styleId="Style12">
    <w:name w:val="Style12"/>
    <w:basedOn w:val="a1"/>
    <w:uiPriority w:val="99"/>
    <w:pPr>
      <w:widowControl w:val="0"/>
    </w:p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Pr>
      <w:rFonts w:ascii="Times New Roman" w:hAnsi="Times New Roman" w:cs="Times New Roman"/>
      <w:sz w:val="22"/>
      <w:szCs w:val="22"/>
    </w:rPr>
  </w:style>
  <w:style w:type="paragraph" w:styleId="36">
    <w:name w:val="Body Text 3"/>
    <w:basedOn w:val="a1"/>
    <w:link w:val="37"/>
    <w:unhideWhenUsed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rPr>
      <w:rFonts w:ascii="Times New Roman" w:eastAsia="Times New Roman" w:hAnsi="Times New Roman"/>
      <w:sz w:val="16"/>
      <w:szCs w:val="16"/>
    </w:rPr>
  </w:style>
  <w:style w:type="paragraph" w:styleId="2a">
    <w:name w:val="Body Text 2"/>
    <w:basedOn w:val="a1"/>
    <w:link w:val="2b"/>
    <w:unhideWhenUsed/>
    <w:pPr>
      <w:spacing w:after="120" w:line="480" w:lineRule="auto"/>
    </w:pPr>
  </w:style>
  <w:style w:type="character" w:customStyle="1" w:styleId="2b">
    <w:name w:val="Основной текст 2 Знак"/>
    <w:link w:val="2a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rPr>
      <w:rFonts w:ascii="Times New Roman" w:eastAsia="Times New Roman" w:hAnsi="Times New Roman"/>
      <w:sz w:val="24"/>
      <w:szCs w:val="24"/>
    </w:rPr>
  </w:style>
  <w:style w:type="paragraph" w:customStyle="1" w:styleId="1a">
    <w:name w:val="Обычный1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xl48">
    <w:name w:val="xl48"/>
    <w:basedOn w:val="a1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BodyTextIndent1">
    <w:name w:val="Body Text Indent1;текст"/>
    <w:basedOn w:val="a1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CoverAuthor">
    <w:name w:val="Cover Author"/>
    <w:basedOn w:val="a1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8">
    <w:name w:val="List Paragraph"/>
    <w:basedOn w:val="a1"/>
    <w:pPr>
      <w:ind w:left="708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table" w:customStyle="1" w:styleId="1b">
    <w:name w:val="Сетка таблицы1"/>
    <w:basedOn w:val="a3"/>
    <w:next w:val="af2"/>
    <w:rPr>
      <w:rFonts w:ascii="Times New Roman" w:eastAsia="Times New Roman" w:hAnsi="Times New Roman"/>
    </w:rPr>
    <w:tblPr/>
  </w:style>
  <w:style w:type="table" w:customStyle="1" w:styleId="110">
    <w:name w:val="Сетка таблицы11"/>
    <w:basedOn w:val="a3"/>
    <w:next w:val="af2"/>
    <w:uiPriority w:val="59"/>
    <w:rPr>
      <w:sz w:val="22"/>
      <w:szCs w:val="22"/>
      <w:lang w:eastAsia="en-US"/>
    </w:rPr>
    <w:tblPr/>
  </w:style>
  <w:style w:type="character" w:customStyle="1" w:styleId="FontStyle142">
    <w:name w:val="Font Style142"/>
    <w:uiPriority w:val="99"/>
    <w:rPr>
      <w:rFonts w:ascii="Times New Roman" w:hAnsi="Times New Roman" w:cs="Times New Roman"/>
      <w:sz w:val="18"/>
      <w:szCs w:val="18"/>
    </w:rPr>
  </w:style>
  <w:style w:type="paragraph" w:customStyle="1" w:styleId="afff9">
    <w:name w:val="Стиль начало"/>
    <w:basedOn w:val="a1"/>
    <w:pPr>
      <w:widowControl w:val="0"/>
      <w:spacing w:line="264" w:lineRule="auto"/>
    </w:pPr>
    <w:rPr>
      <w:sz w:val="28"/>
      <w:szCs w:val="28"/>
    </w:rPr>
  </w:style>
  <w:style w:type="character" w:customStyle="1" w:styleId="fielddisplayvalue">
    <w:name w:val="fielddisplayvalue"/>
  </w:style>
  <w:style w:type="character" w:customStyle="1" w:styleId="catalog-element-property-name">
    <w:name w:val="catalog-element-property-name"/>
  </w:style>
  <w:style w:type="character" w:customStyle="1" w:styleId="catalog-element-property-value">
    <w:name w:val="catalog-element-property-value"/>
  </w:style>
  <w:style w:type="character" w:customStyle="1" w:styleId="qshczy">
    <w:name w:val="qshczy"/>
  </w:style>
  <w:style w:type="character" w:customStyle="1" w:styleId="item-with-dotstext">
    <w:name w:val="item-with-dots__text"/>
  </w:style>
  <w:style w:type="character" w:customStyle="1" w:styleId="item-with-dotstext-with-divider">
    <w:name w:val="item-with-dots__text-with-divider"/>
  </w:style>
  <w:style w:type="character" w:customStyle="1" w:styleId="afffa">
    <w:name w:val="коммент"/>
    <w:uiPriority w:val="99"/>
    <w:rPr>
      <w:i/>
      <w:sz w:val="24"/>
      <w:u w:val="single"/>
      <w:shd w:val="clear" w:color="auto" w:fill="FFFF99"/>
    </w:rPr>
  </w:style>
  <w:style w:type="paragraph" w:customStyle="1" w:styleId="22H2H2212h22RTCiz2Numberedtext3HD2heading2Heading2HiddenLevel2TopicHeadingH21MajorCHSH2-Heading2l2Header222heading2list2A2">
    <w:name w:val="Заголовок 2;Заголовок 2 Знак;H2;H2 Знак;Заголовок 21;2;h2;Б2;RTC;iz2;Numbered text 3;HD2;heading 2;Heading 2 Hidden;Раздел Знак;Level 2 Topic Heading;H21;Major;CHS;H2-Heading 2;l2;Header2;22;heading2;list2;A;Заголовок 2 Знак Знак"/>
    <w:qFormat/>
    <w:pPr>
      <w:keepNext/>
      <w:numPr>
        <w:ilvl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1134"/>
      </w:tabs>
      <w:spacing w:before="360" w:after="120"/>
      <w:ind w:left="1134" w:hanging="1134"/>
      <w:outlineLvl w:val="1"/>
    </w:pPr>
    <w:rPr>
      <w:rFonts w:ascii="Times New Roman" w:eastAsia="Times New Roman" w:hAnsi="Times New Roman"/>
      <w:b/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13" Type="http://schemas.openxmlformats.org/officeDocument/2006/relationships/hyperlink" Target="https://gisp.gov.ru/pp719v2/pub/prod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B655CE1374BCA41C7E55D044F110B5F53E54256F15023501B77A40C2B5C004BFD73BA902X5O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ac-reestr.digital.gov.ru/reest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reestr.digital.gov.ru/reestr/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goszakupki.eaeunion.org/erpt/ru/registers/products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2521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Samarina_EA</dc:creator>
  <cp:keywords/>
  <dc:description/>
  <cp:lastModifiedBy>Гукасов Багдасар Валерьевич</cp:lastModifiedBy>
  <cp:revision>111</cp:revision>
  <dcterms:created xsi:type="dcterms:W3CDTF">2024-05-23T11:34:00Z</dcterms:created>
  <dcterms:modified xsi:type="dcterms:W3CDTF">2026-09-14T07:17:00Z</dcterms:modified>
  <cp:version>1048576</cp:version>
</cp:coreProperties>
</file>